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ULTIMATE MAN 2026 Muynakning </w:t>
      </w:r>
    </w:p>
    <w:p w:rsidR="00000000" w:rsidDel="00000000" w:rsidP="00000000" w:rsidRDefault="00000000" w:rsidRPr="00000000" w14:paraId="00000002">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TO’SIQLAR OSHA YUGURISH REGLAMENTI  </w:t>
      </w:r>
    </w:p>
    <w:p w:rsidR="00000000" w:rsidDel="00000000" w:rsidP="00000000" w:rsidRDefault="00000000" w:rsidRPr="00000000" w14:paraId="00000003">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 UMUMIY QOIDALAR:</w:t>
      </w:r>
    </w:p>
    <w:p w:rsidR="00000000" w:rsidDel="00000000" w:rsidP="00000000" w:rsidRDefault="00000000" w:rsidRPr="00000000" w14:paraId="00000005">
      <w:pPr>
        <w:spacing w:after="0" w:line="240" w:lineRule="auto"/>
        <w:jc w:val="both"/>
        <w:rPr>
          <w:rFonts w:ascii="Arial" w:cs="Arial" w:eastAsia="Arial" w:hAnsi="Arial"/>
        </w:rPr>
      </w:pPr>
      <w:r w:rsidDel="00000000" w:rsidR="00000000" w:rsidRPr="00000000">
        <w:rPr>
          <w:rFonts w:ascii="Arial" w:cs="Arial" w:eastAsia="Arial" w:hAnsi="Arial"/>
          <w:rtl w:val="0"/>
        </w:rPr>
        <w:t xml:space="preserve">1.1. Mazkur Reglament “ULTIMATE MAN 2026 Muynak”ning to’siqlar osha yugurishni tashkil qilish va o’tkazish tartibini (bundan buyon matnda “Musobaqa”) belgilaydi.</w:t>
      </w:r>
    </w:p>
    <w:p w:rsidR="00000000" w:rsidDel="00000000" w:rsidP="00000000" w:rsidRDefault="00000000" w:rsidRPr="00000000" w14:paraId="00000006">
      <w:pPr>
        <w:spacing w:after="0" w:line="240" w:lineRule="auto"/>
        <w:jc w:val="both"/>
        <w:rPr>
          <w:rFonts w:ascii="Arial" w:cs="Arial" w:eastAsia="Arial" w:hAnsi="Arial"/>
        </w:rPr>
      </w:pPr>
      <w:r w:rsidDel="00000000" w:rsidR="00000000" w:rsidRPr="00000000">
        <w:rPr>
          <w:rFonts w:ascii="Arial" w:cs="Arial" w:eastAsia="Arial" w:hAnsi="Arial"/>
          <w:rtl w:val="0"/>
        </w:rPr>
        <w:t xml:space="preserve">1.2. Musobaqa Tashkilotchisi O’zbekiston Respublikasi qonunchiligiga muvofiq ro’yxatdan o’tgan </w:t>
      </w:r>
      <w:r w:rsidDel="00000000" w:rsidR="00000000" w:rsidRPr="00000000">
        <w:rPr>
          <w:rFonts w:ascii="Arial" w:cs="Arial" w:eastAsia="Arial" w:hAnsi="Arial"/>
          <w:b w:val="1"/>
          <w:bCs w:val="1"/>
          <w:rtl w:val="0"/>
        </w:rPr>
        <w:t xml:space="preserve">“Aion Beverages”</w:t>
      </w:r>
      <w:r w:rsidDel="00000000" w:rsidR="00000000" w:rsidRPr="00000000">
        <w:rPr>
          <w:rFonts w:ascii="Arial" w:cs="Arial" w:eastAsia="Arial" w:hAnsi="Arial"/>
          <w:rtl w:val="0"/>
        </w:rPr>
        <w:t xml:space="preserve"> MChJ (bundan buyon matnda “Tashkilotchi”).</w:t>
      </w:r>
    </w:p>
    <w:p w:rsidR="00000000" w:rsidDel="00000000" w:rsidP="00000000" w:rsidRDefault="00000000" w:rsidRPr="00000000" w14:paraId="00000007">
      <w:pPr>
        <w:spacing w:after="0" w:line="240" w:lineRule="auto"/>
        <w:jc w:val="both"/>
        <w:rPr>
          <w:rFonts w:ascii="Arial" w:cs="Arial" w:eastAsia="Arial" w:hAnsi="Arial"/>
        </w:rPr>
      </w:pPr>
      <w:r w:rsidDel="00000000" w:rsidR="00000000" w:rsidRPr="00000000">
        <w:rPr>
          <w:rFonts w:ascii="Arial" w:cs="Arial" w:eastAsia="Arial" w:hAnsi="Arial"/>
          <w:rtl w:val="0"/>
        </w:rPr>
        <w:t xml:space="preserve">1.3 Tashkilotchi startning texnik tayyorligini va o’tkazishni amalga oshiradi. </w:t>
      </w:r>
    </w:p>
    <w:p w:rsidR="00000000" w:rsidDel="00000000" w:rsidP="00000000" w:rsidRDefault="00000000" w:rsidRPr="00000000" w14:paraId="00000008">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 Musobaqaning teknik hamkori-tashkilotchisi uztiming.uz kompaniyasi hisoblanadi. </w:t>
      </w:r>
    </w:p>
    <w:p w:rsidR="00000000" w:rsidDel="00000000" w:rsidP="00000000" w:rsidRDefault="00000000" w:rsidRPr="00000000" w14:paraId="00000009">
      <w:pPr>
        <w:spacing w:after="0" w:line="240" w:lineRule="auto"/>
        <w:jc w:val="both"/>
        <w:rPr>
          <w:rFonts w:ascii="Arial" w:cs="Arial" w:eastAsia="Arial" w:hAnsi="Arial"/>
        </w:rPr>
      </w:pPr>
      <w:r w:rsidDel="00000000" w:rsidR="00000000" w:rsidRPr="00000000">
        <w:rPr>
          <w:rFonts w:ascii="Arial" w:cs="Arial" w:eastAsia="Arial" w:hAnsi="Arial"/>
          <w:rtl w:val="0"/>
        </w:rPr>
        <w:t xml:space="preserve">1.5. Mazkur Reglamant ommaviy taklif (oferta) hisoblanadi. Ishtirokchini ro’yxatga olish va boshlang’ich badal to’lovi mazkur Reglamentning shartlariga muvofiq to'liq va shartsiz rozilik (qabul qilish) degan ma'noni anglatadi.</w:t>
      </w:r>
    </w:p>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rtl w:val="0"/>
        </w:rPr>
        <w:t xml:space="preserve">2. MAQSADLAR VA VAZIFALAR: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C">
      <w:pPr>
        <w:numPr>
          <w:ilvl w:val="0"/>
          <w:numId w:val="8"/>
        </w:numPr>
        <w:spacing w:after="0" w:line="240" w:lineRule="auto"/>
        <w:ind w:left="720" w:hanging="360"/>
        <w:rPr>
          <w:sz w:val="18"/>
          <w:szCs w:val="18"/>
        </w:rPr>
      </w:pPr>
      <w:r w:rsidDel="00000000" w:rsidR="00000000" w:rsidRPr="00000000">
        <w:rPr>
          <w:rFonts w:ascii="Arial" w:cs="Arial" w:eastAsia="Arial" w:hAnsi="Arial"/>
          <w:rtl w:val="0"/>
        </w:rPr>
        <w:t xml:space="preserve">To'siqlar osha poygani rivojlantirish.  </w:t>
      </w:r>
      <w:r w:rsidDel="00000000" w:rsidR="00000000" w:rsidRPr="00000000">
        <w:rPr>
          <w:rtl w:val="0"/>
        </w:rPr>
      </w:r>
    </w:p>
    <w:p w:rsidR="00000000" w:rsidDel="00000000" w:rsidP="00000000" w:rsidRDefault="00000000" w:rsidRPr="00000000" w14:paraId="0000000D">
      <w:pPr>
        <w:numPr>
          <w:ilvl w:val="0"/>
          <w:numId w:val="8"/>
        </w:numPr>
        <w:spacing w:after="0" w:line="240" w:lineRule="auto"/>
        <w:ind w:left="720" w:hanging="360"/>
        <w:rPr>
          <w:sz w:val="18"/>
          <w:szCs w:val="18"/>
        </w:rPr>
      </w:pPr>
      <w:r w:rsidDel="00000000" w:rsidR="00000000" w:rsidRPr="00000000">
        <w:rPr>
          <w:rFonts w:ascii="Arial" w:cs="Arial" w:eastAsia="Arial" w:hAnsi="Arial"/>
          <w:rtl w:val="0"/>
        </w:rPr>
        <w:t xml:space="preserve">Sportni rivojlantirish.</w:t>
      </w:r>
      <w:r w:rsidDel="00000000" w:rsidR="00000000" w:rsidRPr="00000000">
        <w:rPr>
          <w:rtl w:val="0"/>
        </w:rPr>
      </w:r>
    </w:p>
    <w:p w:rsidR="00000000" w:rsidDel="00000000" w:rsidP="00000000" w:rsidRDefault="00000000" w:rsidRPr="00000000" w14:paraId="0000000E">
      <w:pPr>
        <w:numPr>
          <w:ilvl w:val="0"/>
          <w:numId w:val="8"/>
        </w:numPr>
        <w:spacing w:after="0" w:line="240" w:lineRule="auto"/>
        <w:ind w:left="720" w:hanging="360"/>
        <w:rPr>
          <w:sz w:val="18"/>
          <w:szCs w:val="18"/>
        </w:rPr>
      </w:pPr>
      <w:r w:rsidDel="00000000" w:rsidR="00000000" w:rsidRPr="00000000">
        <w:rPr>
          <w:rFonts w:ascii="Arial" w:cs="Arial" w:eastAsia="Arial" w:hAnsi="Arial"/>
          <w:rtl w:val="0"/>
        </w:rPr>
        <w:t xml:space="preserve">Faol sport turini rivojlantirish. </w:t>
      </w:r>
      <w:r w:rsidDel="00000000" w:rsidR="00000000" w:rsidRPr="00000000">
        <w:rPr>
          <w:rtl w:val="0"/>
        </w:rPr>
      </w:r>
    </w:p>
    <w:p w:rsidR="00000000" w:rsidDel="00000000" w:rsidP="00000000" w:rsidRDefault="00000000" w:rsidRPr="00000000" w14:paraId="0000000F">
      <w:pPr>
        <w:spacing w:after="0" w:line="240" w:lineRule="auto"/>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10">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rtl w:val="0"/>
        </w:rPr>
        <w:t xml:space="preserve">3. MUSOBAQA O’TKAZISH VAQTI VA JOYI: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1">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Mo’ynoq (Kemalar qabristoni)   </w:t>
      </w: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Fonts w:ascii="Arial" w:cs="Arial" w:eastAsia="Arial" w:hAnsi="Arial"/>
          <w:rtl w:val="0"/>
        </w:rPr>
        <w:t xml:space="preserve">02.05.2026-03.05.2026 </w:t>
      </w:r>
    </w:p>
    <w:p w:rsidR="00000000" w:rsidDel="00000000" w:rsidP="00000000" w:rsidRDefault="00000000" w:rsidRPr="00000000" w14:paraId="00000013">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sz w:val="18"/>
          <w:szCs w:val="18"/>
        </w:rPr>
      </w:pPr>
      <w:r w:rsidDel="00000000" w:rsidR="00000000" w:rsidRPr="00000000">
        <w:rPr>
          <w:rFonts w:ascii="Arial" w:cs="Arial" w:eastAsia="Arial" w:hAnsi="Arial"/>
          <w:b w:val="1"/>
          <w:bCs w:val="1"/>
          <w:rtl w:val="0"/>
        </w:rPr>
        <w:t xml:space="preserve">4. RO’YXATDAN O’TISH VA TO’LOV</w:t>
      </w: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Fonts w:ascii="Arial" w:cs="Arial" w:eastAsia="Arial" w:hAnsi="Arial"/>
          <w:rtl w:val="0"/>
        </w:rPr>
        <w:t xml:space="preserve">4.1. Ishtirok etish uchun ariza berish va boshlang’ich badalni to’lash quyidagi havola </w:t>
      </w:r>
      <w:r w:rsidDel="00000000" w:rsidR="00000000" w:rsidRPr="00000000">
        <w:rPr>
          <w:rFonts w:ascii="Arial" w:cs="Arial" w:eastAsia="Arial" w:hAnsi="Arial"/>
          <w:highlight w:val="yellow"/>
          <w:rtl w:val="0"/>
        </w:rPr>
        <w:t xml:space="preserve">___________________</w:t>
      </w:r>
      <w:r w:rsidDel="00000000" w:rsidR="00000000" w:rsidRPr="00000000">
        <w:rPr>
          <w:rFonts w:ascii="Arial" w:cs="Arial" w:eastAsia="Arial" w:hAnsi="Arial"/>
          <w:rtl w:val="0"/>
        </w:rPr>
        <w:t xml:space="preserve">orqali amalga oshiriladi. </w:t>
      </w:r>
    </w:p>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Fonts w:ascii="Arial" w:cs="Arial" w:eastAsia="Arial" w:hAnsi="Arial"/>
          <w:rtl w:val="0"/>
        </w:rPr>
        <w:t xml:space="preserve">4.2. Ro’yxatdan o’tish 2026-yil 20-aprelgacha amalga oshiriladi.</w:t>
      </w:r>
    </w:p>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Fonts w:ascii="Arial" w:cs="Arial" w:eastAsia="Arial" w:hAnsi="Arial"/>
          <w:rtl w:val="0"/>
        </w:rPr>
        <w:t xml:space="preserve">4.3. Ro’yxatdan o’tish quyidagilar amalga oshirilgandan so’ng tugatilgan hisoblanadi:</w:t>
      </w:r>
    </w:p>
    <w:p w:rsidR="00000000" w:rsidDel="00000000" w:rsidP="00000000" w:rsidRDefault="00000000" w:rsidRPr="00000000" w14:paraId="00000018">
      <w:pPr>
        <w:numPr>
          <w:ilvl w:val="0"/>
          <w:numId w:val="4"/>
        </w:numPr>
        <w:spacing w:after="0" w:line="240" w:lineRule="auto"/>
        <w:ind w:left="720" w:hanging="360"/>
        <w:jc w:val="both"/>
        <w:rPr/>
      </w:pPr>
      <w:r w:rsidDel="00000000" w:rsidR="00000000" w:rsidRPr="00000000">
        <w:rPr>
          <w:rFonts w:ascii="Arial" w:cs="Arial" w:eastAsia="Arial" w:hAnsi="Arial"/>
          <w:rtl w:val="0"/>
        </w:rPr>
        <w:t xml:space="preserve">Ro’yxatdan o’tish shaklini to’ldirgandan keyin;</w:t>
      </w:r>
    </w:p>
    <w:p w:rsidR="00000000" w:rsidDel="00000000" w:rsidP="00000000" w:rsidRDefault="00000000" w:rsidRPr="00000000" w14:paraId="00000019">
      <w:pPr>
        <w:numPr>
          <w:ilvl w:val="0"/>
          <w:numId w:val="4"/>
        </w:numPr>
        <w:spacing w:after="0" w:before="0" w:line="240" w:lineRule="auto"/>
        <w:ind w:left="720" w:hanging="360"/>
        <w:jc w:val="both"/>
        <w:rPr/>
      </w:pPr>
      <w:r w:rsidDel="00000000" w:rsidR="00000000" w:rsidRPr="00000000">
        <w:rPr>
          <w:rFonts w:ascii="Arial" w:cs="Arial" w:eastAsia="Arial" w:hAnsi="Arial"/>
          <w:rtl w:val="0"/>
        </w:rPr>
        <w:t xml:space="preserve">Boshlang’ich badal to’lovini amalga oshirgandan keyin;</w:t>
      </w:r>
    </w:p>
    <w:p w:rsidR="00000000" w:rsidDel="00000000" w:rsidP="00000000" w:rsidRDefault="00000000" w:rsidRPr="00000000" w14:paraId="0000001A">
      <w:pPr>
        <w:numPr>
          <w:ilvl w:val="0"/>
          <w:numId w:val="4"/>
        </w:numPr>
        <w:spacing w:after="0" w:line="240" w:lineRule="auto"/>
        <w:ind w:left="720" w:hanging="360"/>
        <w:jc w:val="both"/>
        <w:rPr/>
      </w:pPr>
      <w:r w:rsidDel="00000000" w:rsidR="00000000" w:rsidRPr="00000000">
        <w:rPr>
          <w:rFonts w:ascii="Arial" w:cs="Arial" w:eastAsia="Arial" w:hAnsi="Arial"/>
          <w:rtl w:val="0"/>
        </w:rPr>
        <w:t xml:space="preserve">Tashkilotchi tomonidan ishtirok etishga ruxsat berilgandan keyin.</w:t>
      </w:r>
    </w:p>
    <w:p w:rsidR="00000000" w:rsidDel="00000000" w:rsidP="00000000" w:rsidRDefault="00000000" w:rsidRPr="00000000" w14:paraId="0000001B">
      <w:pPr>
        <w:spacing w:after="0" w:line="240" w:lineRule="auto"/>
        <w:jc w:val="both"/>
        <w:rPr>
          <w:rFonts w:ascii="Arial" w:cs="Arial" w:eastAsia="Arial" w:hAnsi="Arial"/>
        </w:rPr>
      </w:pPr>
      <w:r w:rsidDel="00000000" w:rsidR="00000000" w:rsidRPr="00000000">
        <w:rPr>
          <w:rFonts w:ascii="Arial" w:cs="Arial" w:eastAsia="Arial" w:hAnsi="Arial"/>
          <w:rtl w:val="0"/>
        </w:rPr>
        <w:t xml:space="preserve">4.4. Ishtirokchilarning boshlang’ich badallari maqsadli tushumlardir va Musobaqani (uskunalarni ijaraga olish, taqdirlash mahsulotlarini xarid qilish, xavfsizlikni ta’minlash, xodimlar mehnatiga haq to’lash va hokazolar) tashkil qilish va o’tkazishga yo’naltiriladi.</w:t>
      </w:r>
    </w:p>
    <w:p w:rsidR="00000000" w:rsidDel="00000000" w:rsidP="00000000" w:rsidRDefault="00000000" w:rsidRPr="00000000" w14:paraId="0000001C">
      <w:pPr>
        <w:spacing w:after="0" w:line="240" w:lineRule="auto"/>
        <w:jc w:val="both"/>
        <w:rPr>
          <w:rFonts w:ascii="Arial" w:cs="Arial" w:eastAsia="Arial" w:hAnsi="Arial"/>
        </w:rPr>
      </w:pPr>
      <w:r w:rsidDel="00000000" w:rsidR="00000000" w:rsidRPr="00000000">
        <w:rPr>
          <w:rFonts w:ascii="Arial" w:cs="Arial" w:eastAsia="Arial" w:hAnsi="Arial"/>
          <w:rtl w:val="0"/>
        </w:rPr>
        <w:t xml:space="preserve">4.4. Ro’yxatdan o’tish yakunlangandan va boshlang’ich badal to’lovi amalga oshirilgandan keyin ishtirokchi musobaqada ishtirok etishdan o’z xohishiga ko’ra bosh tortsa, to’langan summa qaytarib berilmaydi.</w:t>
      </w:r>
    </w:p>
    <w:p w:rsidR="00000000" w:rsidDel="00000000" w:rsidP="00000000" w:rsidRDefault="00000000" w:rsidRPr="00000000" w14:paraId="0000001D">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5. ISHTIROKCHILARGA KO’RSATILADIGAN XIZMATLAR:</w:t>
      </w:r>
    </w:p>
    <w:p w:rsidR="00000000" w:rsidDel="00000000" w:rsidP="00000000" w:rsidRDefault="00000000" w:rsidRPr="00000000" w14:paraId="0000001F">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Tadbirni tashkillashtirish doirasida ishtirokchilarga quyidagilar taqdim qilinadi:</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0">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 suv;  </w:t>
      </w:r>
      <w:r w:rsidDel="00000000" w:rsidR="00000000" w:rsidRPr="00000000">
        <w:rPr>
          <w:rtl w:val="0"/>
        </w:rPr>
      </w:r>
    </w:p>
    <w:p w:rsidR="00000000" w:rsidDel="00000000" w:rsidP="00000000" w:rsidRDefault="00000000" w:rsidRPr="00000000" w14:paraId="00000021">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 trassa bo’ylab ovqatlanish shahobchalari;  </w:t>
      </w:r>
      <w:r w:rsidDel="00000000" w:rsidR="00000000" w:rsidRPr="00000000">
        <w:rPr>
          <w:rtl w:val="0"/>
        </w:rPr>
      </w:r>
    </w:p>
    <w:p w:rsidR="00000000" w:rsidDel="00000000" w:rsidP="00000000" w:rsidRDefault="00000000" w:rsidRPr="00000000" w14:paraId="00000022">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 kiyim almashtirish xonasidan foydalanish;  </w:t>
      </w:r>
      <w:r w:rsidDel="00000000" w:rsidR="00000000" w:rsidRPr="00000000">
        <w:rPr>
          <w:rtl w:val="0"/>
        </w:rPr>
      </w:r>
    </w:p>
    <w:p w:rsidR="00000000" w:rsidDel="00000000" w:rsidP="00000000" w:rsidRDefault="00000000" w:rsidRPr="00000000" w14:paraId="00000023">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 buyumlarni saqlash xonasi;  </w:t>
      </w:r>
      <w:r w:rsidDel="00000000" w:rsidR="00000000" w:rsidRPr="00000000">
        <w:rPr>
          <w:rtl w:val="0"/>
        </w:rPr>
      </w:r>
    </w:p>
    <w:p w:rsidR="00000000" w:rsidDel="00000000" w:rsidP="00000000" w:rsidRDefault="00000000" w:rsidRPr="00000000" w14:paraId="00000024">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 dushdan foydalanish;  </w:t>
      </w:r>
      <w:r w:rsidDel="00000000" w:rsidR="00000000" w:rsidRPr="00000000">
        <w:rPr>
          <w:rtl w:val="0"/>
        </w:rPr>
      </w:r>
    </w:p>
    <w:p w:rsidR="00000000" w:rsidDel="00000000" w:rsidP="00000000" w:rsidRDefault="00000000" w:rsidRPr="00000000" w14:paraId="00000025">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 tibbiy punkt;  </w:t>
      </w:r>
      <w:r w:rsidDel="00000000" w:rsidR="00000000" w:rsidRPr="00000000">
        <w:rPr>
          <w:rtl w:val="0"/>
        </w:rPr>
      </w:r>
    </w:p>
    <w:p w:rsidR="00000000" w:rsidDel="00000000" w:rsidP="00000000" w:rsidRDefault="00000000" w:rsidRPr="00000000" w14:paraId="00000026">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 xavfsizlik xizmati ishi;  </w:t>
      </w:r>
      <w:r w:rsidDel="00000000" w:rsidR="00000000" w:rsidRPr="00000000">
        <w:rPr>
          <w:rtl w:val="0"/>
        </w:rPr>
      </w:r>
    </w:p>
    <w:p w:rsidR="00000000" w:rsidDel="00000000" w:rsidP="00000000" w:rsidRDefault="00000000" w:rsidRPr="00000000" w14:paraId="00000027">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 tayming xizmati ishi.  </w:t>
      </w: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b w:val="1"/>
          <w:bCs w:val="1"/>
          <w:sz w:val="18"/>
          <w:szCs w:val="18"/>
        </w:rPr>
      </w:pPr>
      <w:r w:rsidDel="00000000" w:rsidR="00000000" w:rsidRPr="00000000">
        <w:rPr>
          <w:rFonts w:ascii="Arial" w:cs="Arial" w:eastAsia="Arial" w:hAnsi="Arial"/>
          <w:b w:val="1"/>
          <w:bCs w:val="1"/>
          <w:rtl w:val="0"/>
        </w:rPr>
        <w:t xml:space="preserve">6. MUSOBAQAGA RUXSAT BERISH VA ISHTIROK ETISH SHARTLARI </w:t>
      </w:r>
      <w:r w:rsidDel="00000000" w:rsidR="00000000" w:rsidRPr="00000000">
        <w:rPr>
          <w:rtl w:val="0"/>
        </w:rPr>
      </w:r>
    </w:p>
    <w:p w:rsidR="00000000" w:rsidDel="00000000" w:rsidP="00000000" w:rsidRDefault="00000000" w:rsidRPr="00000000" w14:paraId="0000002A">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6.1. Start berilgan sanada 18 yoshga to’lgan shaxslarga ishtirok etishga ruxsat beriladi.</w:t>
      </w:r>
      <w:r w:rsidDel="00000000" w:rsidR="00000000" w:rsidRPr="00000000">
        <w:rPr>
          <w:rtl w:val="0"/>
        </w:rPr>
      </w:r>
    </w:p>
    <w:p w:rsidR="00000000" w:rsidDel="00000000" w:rsidP="00000000" w:rsidRDefault="00000000" w:rsidRPr="00000000" w14:paraId="0000002B">
      <w:pPr>
        <w:spacing w:after="0" w:line="240" w:lineRule="auto"/>
        <w:jc w:val="both"/>
        <w:rPr>
          <w:rFonts w:ascii="Arial" w:cs="Arial" w:eastAsia="Arial" w:hAnsi="Arial"/>
          <w:sz w:val="18"/>
          <w:szCs w:val="18"/>
        </w:rPr>
      </w:pPr>
      <w:r w:rsidDel="00000000" w:rsidR="00000000" w:rsidRPr="00000000">
        <w:rPr>
          <w:rFonts w:ascii="Arial" w:cs="Arial" w:eastAsia="Arial" w:hAnsi="Arial"/>
          <w:rtl w:val="0"/>
        </w:rPr>
        <w:t xml:space="preserve">6.2. Musobaqada ishtirok etish uchun ishtirokchilar majburiy tartibda quyidagilarni taqdim etishlari shart:  </w:t>
      </w:r>
      <w:r w:rsidDel="00000000" w:rsidR="00000000" w:rsidRPr="00000000">
        <w:rPr>
          <w:rtl w:val="0"/>
        </w:rPr>
      </w:r>
    </w:p>
    <w:p w:rsidR="00000000" w:rsidDel="00000000" w:rsidP="00000000" w:rsidRDefault="00000000" w:rsidRPr="00000000" w14:paraId="0000002C">
      <w:pPr>
        <w:spacing w:after="0" w:line="240" w:lineRule="auto"/>
        <w:jc w:val="both"/>
        <w:rPr>
          <w:rFonts w:ascii="Arial" w:cs="Arial" w:eastAsia="Arial" w:hAnsi="Arial"/>
          <w:sz w:val="18"/>
          <w:szCs w:val="18"/>
        </w:rPr>
      </w:pPr>
      <w:r w:rsidDel="00000000" w:rsidR="00000000" w:rsidRPr="00000000">
        <w:rPr>
          <w:rFonts w:ascii="Arial" w:cs="Arial" w:eastAsia="Arial" w:hAnsi="Arial"/>
          <w:rtl w:val="0"/>
        </w:rPr>
        <w:t xml:space="preserve">• shaxsni tasdiqlovchi hujjatning asli va nusxasi;  </w:t>
      </w:r>
      <w:r w:rsidDel="00000000" w:rsidR="00000000" w:rsidRPr="00000000">
        <w:rPr>
          <w:rtl w:val="0"/>
        </w:rPr>
      </w:r>
    </w:p>
    <w:p w:rsidR="00000000" w:rsidDel="00000000" w:rsidP="00000000" w:rsidRDefault="00000000" w:rsidRPr="00000000" w14:paraId="0000002D">
      <w:pPr>
        <w:spacing w:after="0" w:line="240" w:lineRule="auto"/>
        <w:jc w:val="both"/>
        <w:rPr>
          <w:rFonts w:ascii="Arial" w:cs="Arial" w:eastAsia="Arial" w:hAnsi="Arial"/>
          <w:sz w:val="18"/>
          <w:szCs w:val="18"/>
        </w:rPr>
      </w:pPr>
      <w:r w:rsidDel="00000000" w:rsidR="00000000" w:rsidRPr="00000000">
        <w:rPr>
          <w:rFonts w:ascii="Arial" w:cs="Arial" w:eastAsia="Arial" w:hAnsi="Arial"/>
          <w:rtl w:val="0"/>
        </w:rPr>
        <w:t xml:space="preserve">• start berilgan sanagacha ____oydan kechiktirilmagan holda berilgan 086</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color w:val="000000"/>
          <w:highlight w:val="white"/>
          <w:rtl w:val="0"/>
        </w:rPr>
        <w:t xml:space="preserve">U shaklidagi ma’lumotnomalar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E">
      <w:pPr>
        <w:spacing w:after="0" w:line="240" w:lineRule="auto"/>
        <w:jc w:val="both"/>
        <w:rPr>
          <w:rFonts w:ascii="Arial" w:cs="Arial" w:eastAsia="Arial" w:hAnsi="Arial"/>
        </w:rPr>
      </w:pPr>
      <w:r w:rsidDel="00000000" w:rsidR="00000000" w:rsidRPr="00000000">
        <w:rPr>
          <w:rFonts w:ascii="Arial" w:cs="Arial" w:eastAsia="Arial" w:hAnsi="Arial"/>
          <w:rtl w:val="0"/>
        </w:rPr>
        <w:t xml:space="preserve">• amaldagi sug’urta polisi.  </w:t>
      </w:r>
    </w:p>
    <w:p w:rsidR="00000000" w:rsidDel="00000000" w:rsidP="00000000" w:rsidRDefault="00000000" w:rsidRPr="00000000" w14:paraId="0000002F">
      <w:pPr>
        <w:spacing w:after="0" w:line="240" w:lineRule="auto"/>
        <w:rPr>
          <w:rFonts w:ascii="Arial" w:cs="Arial" w:eastAsia="Arial" w:hAnsi="Arial"/>
          <w:sz w:val="18"/>
          <w:szCs w:val="18"/>
        </w:rPr>
      </w:pPr>
      <w:r w:rsidDel="00000000" w:rsidR="00000000" w:rsidRPr="00000000">
        <w:rPr>
          <w:rFonts w:ascii="Arial" w:cs="Arial" w:eastAsia="Arial" w:hAnsi="Arial"/>
          <w:rtl w:val="0"/>
        </w:rPr>
        <w:t xml:space="preserve">Yuqorida keltirilgan hujjatlar mavjud bo’lmasa, ishtirokchiga musobaqada ishtirok etishga ruxsat berilmaydi.</w:t>
      </w:r>
      <w:r w:rsidDel="00000000" w:rsidR="00000000" w:rsidRPr="00000000">
        <w:rPr>
          <w:rtl w:val="0"/>
        </w:rPr>
      </w:r>
    </w:p>
    <w:p w:rsidR="00000000" w:rsidDel="00000000" w:rsidP="00000000" w:rsidRDefault="00000000" w:rsidRPr="00000000" w14:paraId="00000030">
      <w:pPr>
        <w:spacing w:after="0" w:line="240" w:lineRule="auto"/>
        <w:jc w:val="both"/>
        <w:rPr>
          <w:rFonts w:ascii="Arial" w:cs="Arial" w:eastAsia="Arial" w:hAnsi="Arial"/>
        </w:rPr>
      </w:pPr>
      <w:r w:rsidDel="00000000" w:rsidR="00000000" w:rsidRPr="00000000">
        <w:rPr>
          <w:rFonts w:ascii="Arial" w:cs="Arial" w:eastAsia="Arial" w:hAnsi="Arial"/>
          <w:rtl w:val="0"/>
        </w:rPr>
        <w:t xml:space="preserve">6.3. Har bir ishtirokchi boshlang’ich paketni qo’lga kiritishdan oldin ishtirok etishga ixtiyoriy rozilik berish va xatarlarni qabul qilish to’g’risida tilxatni imzolab beradi. </w:t>
      </w:r>
    </w:p>
    <w:p w:rsidR="00000000" w:rsidDel="00000000" w:rsidP="00000000" w:rsidRDefault="00000000" w:rsidRPr="00000000" w14:paraId="00000031">
      <w:pPr>
        <w:spacing w:after="0" w:line="240" w:lineRule="auto"/>
        <w:rPr>
          <w:rFonts w:ascii="Arial" w:cs="Arial" w:eastAsia="Arial" w:hAnsi="Arial"/>
        </w:rPr>
      </w:pPr>
      <w:r w:rsidDel="00000000" w:rsidR="00000000" w:rsidRPr="00000000">
        <w:rPr>
          <w:rFonts w:ascii="Arial" w:cs="Arial" w:eastAsia="Arial" w:hAnsi="Arial"/>
          <w:rtl w:val="0"/>
        </w:rPr>
        <w:t xml:space="preserve">6.4. Tashkilotchi quyidagi hollarda ishtirokchiga musobaqada ishtirok etishga ruxsat berishni rad etish huquqiga ega:</w:t>
      </w:r>
    </w:p>
    <w:p w:rsidR="00000000" w:rsidDel="00000000" w:rsidP="00000000" w:rsidRDefault="00000000" w:rsidRPr="00000000" w14:paraId="00000032">
      <w:pPr>
        <w:numPr>
          <w:ilvl w:val="0"/>
          <w:numId w:val="5"/>
        </w:numPr>
        <w:spacing w:after="0" w:line="240" w:lineRule="auto"/>
        <w:ind w:left="720" w:hanging="360"/>
        <w:rPr/>
      </w:pPr>
      <w:r w:rsidDel="00000000" w:rsidR="00000000" w:rsidRPr="00000000">
        <w:rPr>
          <w:rFonts w:ascii="Arial" w:cs="Arial" w:eastAsia="Arial" w:hAnsi="Arial"/>
          <w:rtl w:val="0"/>
        </w:rPr>
        <w:t xml:space="preserve">Alkogol yoki narkotik iste’mol qilgan holatda bo’lsa;</w:t>
      </w:r>
    </w:p>
    <w:p w:rsidR="00000000" w:rsidDel="00000000" w:rsidP="00000000" w:rsidRDefault="00000000" w:rsidRPr="00000000" w14:paraId="00000033">
      <w:pPr>
        <w:numPr>
          <w:ilvl w:val="0"/>
          <w:numId w:val="5"/>
        </w:numPr>
        <w:spacing w:after="0" w:line="240" w:lineRule="auto"/>
        <w:ind w:left="720" w:hanging="360"/>
        <w:rPr/>
      </w:pPr>
      <w:r w:rsidDel="00000000" w:rsidR="00000000" w:rsidRPr="00000000">
        <w:rPr>
          <w:rFonts w:ascii="Arial" w:cs="Arial" w:eastAsia="Arial" w:hAnsi="Arial"/>
          <w:rtl w:val="0"/>
        </w:rPr>
        <w:t xml:space="preserve">Agressiv yoki xavfli xulq-atvorda bo’lsa;</w:t>
      </w:r>
    </w:p>
    <w:p w:rsidR="00000000" w:rsidDel="00000000" w:rsidP="00000000" w:rsidRDefault="00000000" w:rsidRPr="00000000" w14:paraId="00000034">
      <w:pPr>
        <w:numPr>
          <w:ilvl w:val="0"/>
          <w:numId w:val="5"/>
        </w:numPr>
        <w:spacing w:after="0" w:line="240" w:lineRule="auto"/>
        <w:ind w:left="720" w:hanging="360"/>
        <w:rPr/>
      </w:pPr>
      <w:r w:rsidDel="00000000" w:rsidR="00000000" w:rsidRPr="00000000">
        <w:rPr>
          <w:rFonts w:ascii="Arial" w:cs="Arial" w:eastAsia="Arial" w:hAnsi="Arial"/>
          <w:rtl w:val="0"/>
        </w:rPr>
        <w:t xml:space="preserve">Anjomlarning xavfsizligiga nomuvofiq bo’lsa;</w:t>
      </w:r>
    </w:p>
    <w:p w:rsidR="00000000" w:rsidDel="00000000" w:rsidP="00000000" w:rsidRDefault="00000000" w:rsidRPr="00000000" w14:paraId="00000035">
      <w:pPr>
        <w:numPr>
          <w:ilvl w:val="0"/>
          <w:numId w:val="5"/>
        </w:numPr>
        <w:spacing w:after="0" w:line="240" w:lineRule="auto"/>
        <w:ind w:left="720" w:hanging="360"/>
        <w:rPr/>
      </w:pPr>
      <w:r w:rsidDel="00000000" w:rsidR="00000000" w:rsidRPr="00000000">
        <w:rPr>
          <w:rFonts w:ascii="Arial" w:cs="Arial" w:eastAsia="Arial" w:hAnsi="Arial"/>
          <w:rtl w:val="0"/>
        </w:rPr>
        <w:t xml:space="preserve">Ishonchsiz ma’lumotlarni taqdim etsa;</w:t>
      </w:r>
    </w:p>
    <w:p w:rsidR="00000000" w:rsidDel="00000000" w:rsidP="00000000" w:rsidRDefault="00000000" w:rsidRPr="00000000" w14:paraId="00000036">
      <w:pPr>
        <w:numPr>
          <w:ilvl w:val="0"/>
          <w:numId w:val="5"/>
        </w:numPr>
        <w:spacing w:after="0" w:line="240" w:lineRule="auto"/>
        <w:ind w:left="720" w:hanging="360"/>
        <w:rPr/>
      </w:pPr>
      <w:r w:rsidDel="00000000" w:rsidR="00000000" w:rsidRPr="00000000">
        <w:rPr>
          <w:rFonts w:ascii="Arial" w:cs="Arial" w:eastAsia="Arial" w:hAnsi="Arial"/>
          <w:rtl w:val="0"/>
        </w:rPr>
        <w:t xml:space="preserve">Texnik ma’lumotlar bilan tanish bo’lmasa;</w:t>
      </w:r>
    </w:p>
    <w:p w:rsidR="00000000" w:rsidDel="00000000" w:rsidP="00000000" w:rsidRDefault="00000000" w:rsidRPr="00000000" w14:paraId="00000037">
      <w:pPr>
        <w:numPr>
          <w:ilvl w:val="0"/>
          <w:numId w:val="5"/>
        </w:numPr>
        <w:spacing w:after="0" w:line="240" w:lineRule="auto"/>
        <w:ind w:left="720" w:hanging="360"/>
        <w:jc w:val="both"/>
        <w:rPr/>
      </w:pPr>
      <w:r w:rsidDel="00000000" w:rsidR="00000000" w:rsidRPr="00000000">
        <w:rPr>
          <w:rFonts w:ascii="Arial" w:cs="Arial" w:eastAsia="Arial" w:hAnsi="Arial"/>
          <w:rtl w:val="0"/>
        </w:rPr>
        <w:t xml:space="preserve">Ishtirokchining yoki boshqa shaxslarning hayoti va salomatligiga xavf tug’diradigan holatlar aniqlanganda.</w:t>
      </w:r>
    </w:p>
    <w:p w:rsidR="00000000" w:rsidDel="00000000" w:rsidP="00000000" w:rsidRDefault="00000000" w:rsidRPr="00000000" w14:paraId="00000038">
      <w:pPr>
        <w:spacing w:after="0" w:line="240" w:lineRule="auto"/>
        <w:jc w:val="both"/>
        <w:rPr>
          <w:rFonts w:ascii="Arial" w:cs="Arial" w:eastAsia="Arial" w:hAnsi="Arial"/>
        </w:rPr>
      </w:pPr>
      <w:r w:rsidDel="00000000" w:rsidR="00000000" w:rsidRPr="00000000">
        <w:rPr>
          <w:rFonts w:ascii="Arial" w:cs="Arial" w:eastAsia="Arial" w:hAnsi="Arial"/>
          <w:rtl w:val="0"/>
        </w:rPr>
        <w:t xml:space="preserve">6.5. Ishtirokchi cho’l hududlari va oshirilgan jismoniy yuklamalar shartlarida to’siqlar osha masofalardan o’tish uchun mos bo’lgan tegishli sport anjomlarini tanlash va ulardan foydalanish uchun mustaqil ravishda javobgarlikni o’z zimmasiga oladi.</w:t>
      </w:r>
    </w:p>
    <w:p w:rsidR="00000000" w:rsidDel="00000000" w:rsidP="00000000" w:rsidRDefault="00000000" w:rsidRPr="00000000" w14:paraId="00000039">
      <w:pPr>
        <w:spacing w:after="0" w:before="280" w:line="240" w:lineRule="auto"/>
        <w:jc w:val="both"/>
        <w:rPr>
          <w:rFonts w:ascii="Arial" w:cs="Arial" w:eastAsia="Arial" w:hAnsi="Arial"/>
        </w:rPr>
      </w:pPr>
      <w:r w:rsidDel="00000000" w:rsidR="00000000" w:rsidRPr="00000000">
        <w:rPr>
          <w:rFonts w:ascii="Arial" w:cs="Arial" w:eastAsia="Arial" w:hAnsi="Arial"/>
          <w:rtl w:val="0"/>
        </w:rPr>
        <w:t xml:space="preserve">Anjomlar oyoqni mustahkam ushlab turadigan va sirpanmaydigan poshnali sport poyabzali, harakatlanish erkinligini ta'minlaydigan sport kiyimlari, shuningdek, ishtirokchining xohishiga ko'ra boshqa himoya vositalaridan (qo’lqoplar, bosh kiyimi, quyoshdan himoya vositalari va boshqa elementlar) iborat bo’lishi kerak. Tashkilotchi ishtirokchining nomaqbul anjomlari tufayli yuzaga keladigan shikastlanishlar yoki oqibatlar uchun javobgarlikni o’z zimmasiga olmaydi.</w:t>
      </w:r>
    </w:p>
    <w:p w:rsidR="00000000" w:rsidDel="00000000" w:rsidP="00000000" w:rsidRDefault="00000000" w:rsidRPr="00000000" w14:paraId="0000003A">
      <w:pPr>
        <w:spacing w:after="0" w:line="240" w:lineRule="auto"/>
        <w:jc w:val="both"/>
        <w:rPr>
          <w:rFonts w:ascii="Arial" w:cs="Arial" w:eastAsia="Arial" w:hAnsi="Arial"/>
        </w:rPr>
      </w:pPr>
      <w:r w:rsidDel="00000000" w:rsidR="00000000" w:rsidRPr="00000000">
        <w:rPr>
          <w:rFonts w:ascii="Arial" w:cs="Arial" w:eastAsia="Arial" w:hAnsi="Arial"/>
          <w:rtl w:val="0"/>
        </w:rPr>
        <w:t xml:space="preserve">6.6. Ishtirokchi ro’yxatdan o’tib va startga chiqib quyidagilarni tasdiqlaydi:</w:t>
      </w:r>
    </w:p>
    <w:p w:rsidR="00000000" w:rsidDel="00000000" w:rsidP="00000000" w:rsidRDefault="00000000" w:rsidRPr="00000000" w14:paraId="0000003B">
      <w:pPr>
        <w:numPr>
          <w:ilvl w:val="0"/>
          <w:numId w:val="11"/>
        </w:numPr>
        <w:spacing w:after="0" w:line="240" w:lineRule="auto"/>
        <w:ind w:left="720" w:hanging="360"/>
        <w:jc w:val="both"/>
        <w:rPr/>
      </w:pPr>
      <w:r w:rsidDel="00000000" w:rsidR="00000000" w:rsidRPr="00000000">
        <w:rPr>
          <w:rFonts w:ascii="Arial" w:cs="Arial" w:eastAsia="Arial" w:hAnsi="Arial"/>
          <w:rtl w:val="0"/>
        </w:rPr>
        <w:t xml:space="preserve">ko’ngilli ravishda musobaqada ishtirok etadi;</w:t>
      </w:r>
    </w:p>
    <w:p w:rsidR="00000000" w:rsidDel="00000000" w:rsidP="00000000" w:rsidRDefault="00000000" w:rsidRPr="00000000" w14:paraId="0000003C">
      <w:pPr>
        <w:numPr>
          <w:ilvl w:val="0"/>
          <w:numId w:val="6"/>
        </w:numPr>
        <w:spacing w:after="0" w:line="240" w:lineRule="auto"/>
        <w:ind w:left="720" w:hanging="360"/>
        <w:jc w:val="both"/>
        <w:rPr/>
      </w:pPr>
      <w:r w:rsidDel="00000000" w:rsidR="00000000" w:rsidRPr="00000000">
        <w:rPr>
          <w:rFonts w:ascii="Arial" w:cs="Arial" w:eastAsia="Arial" w:hAnsi="Arial"/>
          <w:rtl w:val="0"/>
        </w:rPr>
        <w:t xml:space="preserve">oshirilgan jismoniy yuklamalar va shikastlanish xatarlarini anglaydi;</w:t>
      </w:r>
    </w:p>
    <w:p w:rsidR="00000000" w:rsidDel="00000000" w:rsidP="00000000" w:rsidRDefault="00000000" w:rsidRPr="00000000" w14:paraId="0000003D">
      <w:pPr>
        <w:numPr>
          <w:ilvl w:val="0"/>
          <w:numId w:val="6"/>
        </w:numPr>
        <w:spacing w:after="0" w:line="240" w:lineRule="auto"/>
        <w:ind w:left="720" w:hanging="360"/>
        <w:jc w:val="both"/>
        <w:rPr/>
      </w:pPr>
      <w:r w:rsidDel="00000000" w:rsidR="00000000" w:rsidRPr="00000000">
        <w:rPr>
          <w:rFonts w:ascii="Arial" w:cs="Arial" w:eastAsia="Arial" w:hAnsi="Arial"/>
          <w:rtl w:val="0"/>
        </w:rPr>
        <w:t xml:space="preserve">tadbirning iqlim xavfi yuqori bo'lgan chekka cho'l hududida o'tkazilishidan xabardor (yuqori harorat, qurg’ochchilik, qum shamollari va boshqa tabiat omillari);</w:t>
      </w:r>
    </w:p>
    <w:p w:rsidR="00000000" w:rsidDel="00000000" w:rsidP="00000000" w:rsidRDefault="00000000" w:rsidRPr="00000000" w14:paraId="0000003E">
      <w:pPr>
        <w:numPr>
          <w:ilvl w:val="0"/>
          <w:numId w:val="6"/>
        </w:numPr>
        <w:spacing w:after="0" w:line="240" w:lineRule="auto"/>
        <w:ind w:left="720" w:hanging="360"/>
        <w:jc w:val="both"/>
        <w:rPr/>
      </w:pPr>
      <w:r w:rsidDel="00000000" w:rsidR="00000000" w:rsidRPr="00000000">
        <w:rPr>
          <w:rFonts w:ascii="Arial" w:cs="Arial" w:eastAsia="Arial" w:hAnsi="Arial"/>
          <w:rtl w:val="0"/>
        </w:rPr>
        <w:t xml:space="preserve">jismoniy va psixologik shaklda bo’lish va tibbiy qarshi ko’rsatmalarga ega bo’lmaslik;</w:t>
      </w:r>
    </w:p>
    <w:p w:rsidR="00000000" w:rsidDel="00000000" w:rsidP="00000000" w:rsidRDefault="00000000" w:rsidRPr="00000000" w14:paraId="0000003F">
      <w:pPr>
        <w:numPr>
          <w:ilvl w:val="0"/>
          <w:numId w:val="6"/>
        </w:numPr>
        <w:spacing w:after="0" w:line="240" w:lineRule="auto"/>
        <w:ind w:left="720" w:hanging="360"/>
        <w:jc w:val="both"/>
        <w:rPr/>
      </w:pPr>
      <w:r w:rsidDel="00000000" w:rsidR="00000000" w:rsidRPr="00000000">
        <w:rPr>
          <w:rFonts w:ascii="Arial" w:cs="Arial" w:eastAsia="Arial" w:hAnsi="Arial"/>
          <w:rtl w:val="0"/>
        </w:rPr>
        <w:t xml:space="preserve">mazkur Reglamant va texnik ma’lumotlar bilan tanish bo’lish.</w:t>
      </w:r>
    </w:p>
    <w:p w:rsidR="00000000" w:rsidDel="00000000" w:rsidP="00000000" w:rsidRDefault="00000000" w:rsidRPr="00000000" w14:paraId="00000040">
      <w:pPr>
        <w:spacing w:after="0" w:line="240" w:lineRule="auto"/>
        <w:jc w:val="both"/>
        <w:rPr>
          <w:rFonts w:ascii="Arial" w:cs="Arial" w:eastAsia="Arial" w:hAnsi="Arial"/>
        </w:rPr>
      </w:pPr>
      <w:r w:rsidDel="00000000" w:rsidR="00000000" w:rsidRPr="00000000">
        <w:rPr>
          <w:rFonts w:ascii="Arial" w:cs="Arial" w:eastAsia="Arial" w:hAnsi="Arial"/>
          <w:rtl w:val="0"/>
        </w:rPr>
        <w:t xml:space="preserve">Ishtirokchi musobaqada ishtirok etish paytida o’zining salomatligi uchun javobgarlikni o’z zimmasiga oladi va mazkur Reglamat talablari, hakam va marshallar ko’rsatmalariga rioya qilish majburiyatini o’z zimmasiga oladi.</w:t>
      </w:r>
    </w:p>
    <w:p w:rsidR="00000000" w:rsidDel="00000000" w:rsidP="00000000" w:rsidRDefault="00000000" w:rsidRPr="00000000" w14:paraId="00000041">
      <w:pPr>
        <w:spacing w:after="0" w:line="240" w:lineRule="auto"/>
        <w:jc w:val="both"/>
        <w:rPr>
          <w:rFonts w:ascii="Arial" w:cs="Arial" w:eastAsia="Arial" w:hAnsi="Arial"/>
        </w:rPr>
      </w:pPr>
      <w:r w:rsidDel="00000000" w:rsidR="00000000" w:rsidRPr="00000000">
        <w:rPr>
          <w:rFonts w:ascii="Arial" w:cs="Arial" w:eastAsia="Arial" w:hAnsi="Arial"/>
          <w:rtl w:val="0"/>
        </w:rPr>
        <w:t xml:space="preserve">6.7. Tashkilotchi quyidagilar tufayli Ishtirokchining hayoti, salomatligi yoki mulkiga yetkazilgan zarar uchun javobgarlikni o’z zimmasiga olmaydi:</w:t>
      </w:r>
    </w:p>
    <w:p w:rsidR="00000000" w:rsidDel="00000000" w:rsidP="00000000" w:rsidRDefault="00000000" w:rsidRPr="00000000" w14:paraId="00000042">
      <w:pPr>
        <w:numPr>
          <w:ilvl w:val="0"/>
          <w:numId w:val="1"/>
        </w:numPr>
        <w:spacing w:after="0" w:line="240" w:lineRule="auto"/>
        <w:ind w:left="720" w:hanging="360"/>
        <w:jc w:val="both"/>
        <w:rPr/>
      </w:pPr>
      <w:r w:rsidDel="00000000" w:rsidR="00000000" w:rsidRPr="00000000">
        <w:rPr>
          <w:rFonts w:ascii="Arial" w:cs="Arial" w:eastAsia="Arial" w:hAnsi="Arial"/>
          <w:rtl w:val="0"/>
        </w:rPr>
        <w:t xml:space="preserve">musobaqa qoidalariga Ishtirokchining rioya qilmasligi;</w:t>
      </w:r>
    </w:p>
    <w:p w:rsidR="00000000" w:rsidDel="00000000" w:rsidP="00000000" w:rsidRDefault="00000000" w:rsidRPr="00000000" w14:paraId="00000043">
      <w:pPr>
        <w:numPr>
          <w:ilvl w:val="0"/>
          <w:numId w:val="1"/>
        </w:numPr>
        <w:spacing w:after="0" w:line="240" w:lineRule="auto"/>
        <w:ind w:left="720" w:hanging="360"/>
        <w:jc w:val="both"/>
        <w:rPr/>
      </w:pPr>
      <w:r w:rsidDel="00000000" w:rsidR="00000000" w:rsidRPr="00000000">
        <w:rPr>
          <w:rFonts w:ascii="Arial" w:cs="Arial" w:eastAsia="Arial" w:hAnsi="Arial"/>
          <w:rtl w:val="0"/>
        </w:rPr>
        <w:t xml:space="preserve">hakamlar va tibbiy xodimlarning ko’rsatmalarini rad etish;</w:t>
      </w:r>
    </w:p>
    <w:p w:rsidR="00000000" w:rsidDel="00000000" w:rsidP="00000000" w:rsidRDefault="00000000" w:rsidRPr="00000000" w14:paraId="00000044">
      <w:pPr>
        <w:numPr>
          <w:ilvl w:val="0"/>
          <w:numId w:val="1"/>
        </w:numPr>
        <w:spacing w:after="0" w:line="240" w:lineRule="auto"/>
        <w:ind w:left="720" w:hanging="360"/>
        <w:jc w:val="both"/>
        <w:rPr/>
      </w:pPr>
      <w:r w:rsidDel="00000000" w:rsidR="00000000" w:rsidRPr="00000000">
        <w:rPr>
          <w:rFonts w:ascii="Arial" w:cs="Arial" w:eastAsia="Arial" w:hAnsi="Arial"/>
          <w:rtl w:val="0"/>
        </w:rPr>
        <w:t xml:space="preserve">salomatlik to’g’risidagi ma’lumotlarni berkitish;</w:t>
      </w:r>
    </w:p>
    <w:p w:rsidR="00000000" w:rsidDel="00000000" w:rsidP="00000000" w:rsidRDefault="00000000" w:rsidRPr="00000000" w14:paraId="00000045">
      <w:pPr>
        <w:numPr>
          <w:ilvl w:val="0"/>
          <w:numId w:val="1"/>
        </w:numPr>
        <w:spacing w:after="0" w:line="240" w:lineRule="auto"/>
        <w:ind w:left="720" w:hanging="360"/>
        <w:jc w:val="both"/>
        <w:rPr/>
      </w:pPr>
      <w:r w:rsidDel="00000000" w:rsidR="00000000" w:rsidRPr="00000000">
        <w:rPr>
          <w:rFonts w:ascii="Arial" w:cs="Arial" w:eastAsia="Arial" w:hAnsi="Arial"/>
          <w:rtl w:val="0"/>
        </w:rPr>
        <w:t xml:space="preserve">yengib bo’lmaydigan kuch holatlari.</w:t>
      </w:r>
    </w:p>
    <w:p w:rsidR="00000000" w:rsidDel="00000000" w:rsidP="00000000" w:rsidRDefault="00000000" w:rsidRPr="00000000" w14:paraId="00000046">
      <w:pPr>
        <w:spacing w:after="0" w:line="240" w:lineRule="auto"/>
        <w:jc w:val="both"/>
        <w:rPr>
          <w:rFonts w:ascii="Arial" w:cs="Arial" w:eastAsia="Arial" w:hAnsi="Arial"/>
        </w:rPr>
      </w:pPr>
      <w:r w:rsidDel="00000000" w:rsidR="00000000" w:rsidRPr="00000000">
        <w:rPr>
          <w:rFonts w:ascii="Arial" w:cs="Arial" w:eastAsia="Arial" w:hAnsi="Arial"/>
          <w:rtl w:val="0"/>
        </w:rPr>
        <w:t xml:space="preserve">6.8. Ishtirokchi hakam yoki marshalni xabardor qilgan holda istalgan vaqtda o’zining xohishga ko’ra Musobaqada ishtirok etishni to’xtatish huquqiga ega.</w:t>
      </w:r>
    </w:p>
    <w:p w:rsidR="00000000" w:rsidDel="00000000" w:rsidP="00000000" w:rsidRDefault="00000000" w:rsidRPr="00000000" w14:paraId="00000047">
      <w:pPr>
        <w:spacing w:after="0" w:line="240" w:lineRule="auto"/>
        <w:jc w:val="both"/>
        <w:rPr>
          <w:rFonts w:ascii="Arial" w:cs="Arial" w:eastAsia="Arial" w:hAnsi="Arial"/>
        </w:rPr>
      </w:pPr>
      <w:r w:rsidDel="00000000" w:rsidR="00000000" w:rsidRPr="00000000">
        <w:rPr>
          <w:rFonts w:ascii="Arial" w:cs="Arial" w:eastAsia="Arial" w:hAnsi="Arial"/>
          <w:rtl w:val="0"/>
        </w:rPr>
        <w:t xml:space="preserve">6.9. Musobaqada ishtirok etib, ishtirokchi istalgan qonuniy maqsadlarda musobaqani o’tkazish paytida olingan tasvirini istalgan rasmlarda, video roliklarda yoki mazkur hodisaning boshqa qaydlarida foydalanishga o’zining roziligini beradi, jumladan:</w:t>
      </w:r>
    </w:p>
    <w:p w:rsidR="00000000" w:rsidDel="00000000" w:rsidP="00000000" w:rsidRDefault="00000000" w:rsidRPr="00000000" w14:paraId="00000048">
      <w:pPr>
        <w:numPr>
          <w:ilvl w:val="0"/>
          <w:numId w:val="7"/>
        </w:numPr>
        <w:spacing w:after="0" w:line="240" w:lineRule="auto"/>
        <w:ind w:left="720" w:hanging="360"/>
        <w:rPr/>
      </w:pPr>
      <w:r w:rsidDel="00000000" w:rsidR="00000000" w:rsidRPr="00000000">
        <w:rPr>
          <w:rFonts w:ascii="Arial" w:cs="Arial" w:eastAsia="Arial" w:hAnsi="Arial"/>
          <w:rtl w:val="0"/>
        </w:rPr>
        <w:t xml:space="preserve">Internet tarmoqlarida chop etish;</w:t>
      </w:r>
    </w:p>
    <w:p w:rsidR="00000000" w:rsidDel="00000000" w:rsidP="00000000" w:rsidRDefault="00000000" w:rsidRPr="00000000" w14:paraId="00000049">
      <w:pPr>
        <w:numPr>
          <w:ilvl w:val="0"/>
          <w:numId w:val="7"/>
        </w:numPr>
        <w:spacing w:after="0" w:line="240" w:lineRule="auto"/>
        <w:ind w:left="720" w:hanging="360"/>
        <w:rPr/>
      </w:pPr>
      <w:r w:rsidDel="00000000" w:rsidR="00000000" w:rsidRPr="00000000">
        <w:rPr>
          <w:rFonts w:ascii="Arial" w:cs="Arial" w:eastAsia="Arial" w:hAnsi="Arial"/>
          <w:rtl w:val="0"/>
        </w:rPr>
        <w:t xml:space="preserve">Ijtimoiy tarmoqlarda joylashtirish;</w:t>
      </w:r>
    </w:p>
    <w:p w:rsidR="00000000" w:rsidDel="00000000" w:rsidP="00000000" w:rsidRDefault="00000000" w:rsidRPr="00000000" w14:paraId="0000004A">
      <w:pPr>
        <w:numPr>
          <w:ilvl w:val="0"/>
          <w:numId w:val="7"/>
        </w:numPr>
        <w:spacing w:after="0" w:line="240" w:lineRule="auto"/>
        <w:ind w:left="720" w:hanging="360"/>
        <w:rPr/>
      </w:pPr>
      <w:r w:rsidDel="00000000" w:rsidR="00000000" w:rsidRPr="00000000">
        <w:rPr>
          <w:rFonts w:ascii="Arial" w:cs="Arial" w:eastAsia="Arial" w:hAnsi="Arial"/>
          <w:rtl w:val="0"/>
        </w:rPr>
        <w:t xml:space="preserve">Reklama va axborot materiallarida foydalanish;</w:t>
      </w:r>
    </w:p>
    <w:p w:rsidR="00000000" w:rsidDel="00000000" w:rsidP="00000000" w:rsidRDefault="00000000" w:rsidRPr="00000000" w14:paraId="0000004B">
      <w:pPr>
        <w:numPr>
          <w:ilvl w:val="0"/>
          <w:numId w:val="7"/>
        </w:numPr>
        <w:spacing w:after="0" w:line="240" w:lineRule="auto"/>
        <w:ind w:left="720" w:hanging="360"/>
        <w:rPr/>
      </w:pPr>
      <w:r w:rsidDel="00000000" w:rsidR="00000000" w:rsidRPr="00000000">
        <w:rPr>
          <w:rFonts w:ascii="Arial" w:cs="Arial" w:eastAsia="Arial" w:hAnsi="Arial"/>
          <w:rtl w:val="0"/>
        </w:rPr>
        <w:t xml:space="preserve">Chop etilgan, elektron va boshqa ommaviy axborot vositalarida foydalanish.</w:t>
      </w:r>
    </w:p>
    <w:p w:rsidR="00000000" w:rsidDel="00000000" w:rsidP="00000000" w:rsidRDefault="00000000" w:rsidRPr="00000000" w14:paraId="0000004C">
      <w:pPr>
        <w:spacing w:after="0" w:line="240" w:lineRule="auto"/>
        <w:jc w:val="both"/>
        <w:rPr>
          <w:rFonts w:ascii="Arial" w:cs="Arial" w:eastAsia="Arial" w:hAnsi="Arial"/>
        </w:rPr>
      </w:pPr>
      <w:r w:rsidDel="00000000" w:rsidR="00000000" w:rsidRPr="00000000">
        <w:rPr>
          <w:rFonts w:ascii="Arial" w:cs="Arial" w:eastAsia="Arial" w:hAnsi="Arial"/>
          <w:rtl w:val="0"/>
        </w:rPr>
        <w:t xml:space="preserve">Rozilik hudud va foydalanish muddatini cheklamagan holda beriladi va biror bir taqdirlash to’lovini taklif qilmaydi.</w:t>
      </w:r>
    </w:p>
    <w:p w:rsidR="00000000" w:rsidDel="00000000" w:rsidP="00000000" w:rsidRDefault="00000000" w:rsidRPr="00000000" w14:paraId="0000004D">
      <w:pPr>
        <w:spacing w:after="0" w:line="240" w:lineRule="auto"/>
        <w:jc w:val="both"/>
        <w:rPr>
          <w:rFonts w:ascii="Arial" w:cs="Arial" w:eastAsia="Arial" w:hAnsi="Arial"/>
        </w:rPr>
      </w:pPr>
      <w:r w:rsidDel="00000000" w:rsidR="00000000" w:rsidRPr="00000000">
        <w:rPr>
          <w:rFonts w:ascii="Arial" w:cs="Arial" w:eastAsia="Arial" w:hAnsi="Arial"/>
          <w:rtl w:val="0"/>
        </w:rPr>
        <w:t xml:space="preserve">6.10. Ishtirokchi musobaqada ro’yxatdan o’tayotib ro’yxatdan o’tish paytida taqdim qilingan o’zining shaxsiy ma’lumotlari jumladan musobaqada ishtirok etish uchun zarur bo’lgan familiyasi, ismi, tug'ilgan sanasi, aloqa ma’lumotlari, shaxsni tasdiqlovchi hujjatining ma’lumotlari, sug’urta ma’lumotlari va boshqa ma’lumotlardan foydalanishga o’zining roziligini beradi.  </w:t>
      </w:r>
    </w:p>
    <w:p w:rsidR="00000000" w:rsidDel="00000000" w:rsidP="00000000" w:rsidRDefault="00000000" w:rsidRPr="00000000" w14:paraId="0000004E">
      <w:pPr>
        <w:spacing w:after="0" w:line="240" w:lineRule="auto"/>
        <w:jc w:val="both"/>
        <w:rPr>
          <w:rFonts w:ascii="Arial" w:cs="Arial" w:eastAsia="Arial" w:hAnsi="Arial"/>
        </w:rPr>
      </w:pPr>
      <w:r w:rsidDel="00000000" w:rsidR="00000000" w:rsidRPr="00000000">
        <w:rPr>
          <w:rFonts w:ascii="Arial" w:cs="Arial" w:eastAsia="Arial" w:hAnsi="Arial"/>
          <w:rtl w:val="0"/>
        </w:rPr>
        <w:t xml:space="preserve">Shaxsiy ma’lumotlardan foydalanish quyidagi maqsadlarda amalga oshiriladi:</w:t>
      </w:r>
    </w:p>
    <w:p w:rsidR="00000000" w:rsidDel="00000000" w:rsidP="00000000" w:rsidRDefault="00000000" w:rsidRPr="00000000" w14:paraId="0000004F">
      <w:pPr>
        <w:numPr>
          <w:ilvl w:val="0"/>
          <w:numId w:val="9"/>
        </w:numPr>
        <w:spacing w:after="0" w:line="240" w:lineRule="auto"/>
        <w:ind w:left="720" w:hanging="360"/>
        <w:jc w:val="both"/>
        <w:rPr/>
      </w:pPr>
      <w:r w:rsidDel="00000000" w:rsidR="00000000" w:rsidRPr="00000000">
        <w:rPr>
          <w:rFonts w:ascii="Arial" w:cs="Arial" w:eastAsia="Arial" w:hAnsi="Arial"/>
          <w:rtl w:val="0"/>
        </w:rPr>
        <w:t xml:space="preserve">ro’yxatdan o’tish va ishtirok etishga ruxsat olish;</w:t>
      </w:r>
    </w:p>
    <w:p w:rsidR="00000000" w:rsidDel="00000000" w:rsidP="00000000" w:rsidRDefault="00000000" w:rsidRPr="00000000" w14:paraId="00000050">
      <w:pPr>
        <w:numPr>
          <w:ilvl w:val="0"/>
          <w:numId w:val="9"/>
        </w:numPr>
        <w:spacing w:after="0" w:line="240" w:lineRule="auto"/>
        <w:ind w:left="720" w:hanging="360"/>
        <w:jc w:val="both"/>
        <w:rPr/>
      </w:pPr>
      <w:r w:rsidDel="00000000" w:rsidR="00000000" w:rsidRPr="00000000">
        <w:rPr>
          <w:rFonts w:ascii="Arial" w:cs="Arial" w:eastAsia="Arial" w:hAnsi="Arial"/>
          <w:rtl w:val="0"/>
        </w:rPr>
        <w:t xml:space="preserve">tadbir xavfsizligini ta’minlash;</w:t>
      </w:r>
    </w:p>
    <w:p w:rsidR="00000000" w:rsidDel="00000000" w:rsidP="00000000" w:rsidRDefault="00000000" w:rsidRPr="00000000" w14:paraId="00000051">
      <w:pPr>
        <w:numPr>
          <w:ilvl w:val="0"/>
          <w:numId w:val="9"/>
        </w:numPr>
        <w:spacing w:after="0" w:line="240" w:lineRule="auto"/>
        <w:ind w:left="720" w:hanging="360"/>
        <w:jc w:val="both"/>
        <w:rPr/>
      </w:pPr>
      <w:r w:rsidDel="00000000" w:rsidR="00000000" w:rsidRPr="00000000">
        <w:rPr>
          <w:rFonts w:ascii="Arial" w:cs="Arial" w:eastAsia="Arial" w:hAnsi="Arial"/>
          <w:rtl w:val="0"/>
        </w:rPr>
        <w:t xml:space="preserve">tibbiy yordam;</w:t>
      </w:r>
    </w:p>
    <w:p w:rsidR="00000000" w:rsidDel="00000000" w:rsidP="00000000" w:rsidRDefault="00000000" w:rsidRPr="00000000" w14:paraId="00000052">
      <w:pPr>
        <w:numPr>
          <w:ilvl w:val="0"/>
          <w:numId w:val="9"/>
        </w:numPr>
        <w:spacing w:after="0" w:line="240" w:lineRule="auto"/>
        <w:ind w:left="720" w:hanging="360"/>
        <w:jc w:val="both"/>
        <w:rPr/>
      </w:pPr>
      <w:r w:rsidDel="00000000" w:rsidR="00000000" w:rsidRPr="00000000">
        <w:rPr>
          <w:rFonts w:ascii="Arial" w:cs="Arial" w:eastAsia="Arial" w:hAnsi="Arial"/>
          <w:rtl w:val="0"/>
        </w:rPr>
        <w:t xml:space="preserve">musobaqa ma’lumotlarini chop etish;</w:t>
      </w:r>
    </w:p>
    <w:p w:rsidR="00000000" w:rsidDel="00000000" w:rsidP="00000000" w:rsidRDefault="00000000" w:rsidRPr="00000000" w14:paraId="00000053">
      <w:pPr>
        <w:spacing w:after="0" w:line="240" w:lineRule="auto"/>
        <w:jc w:val="both"/>
        <w:rPr>
          <w:rFonts w:ascii="Arial" w:cs="Arial" w:eastAsia="Arial" w:hAnsi="Arial"/>
        </w:rPr>
      </w:pPr>
      <w:r w:rsidDel="00000000" w:rsidR="00000000" w:rsidRPr="00000000">
        <w:rPr>
          <w:rFonts w:ascii="Arial" w:cs="Arial" w:eastAsia="Arial" w:hAnsi="Arial"/>
          <w:rtl w:val="0"/>
        </w:rPr>
        <w:t xml:space="preserve">Shaxsiy ma’lumotlardan foydalanish O’zbekiston Respublikasi qonunchiligiga muvofiq amalga oshiriladi.</w:t>
      </w:r>
    </w:p>
    <w:p w:rsidR="00000000" w:rsidDel="00000000" w:rsidP="00000000" w:rsidRDefault="00000000" w:rsidRPr="00000000" w14:paraId="00000054">
      <w:pPr>
        <w:spacing w:after="0" w:line="240" w:lineRule="auto"/>
        <w:jc w:val="both"/>
        <w:rPr>
          <w:rFonts w:ascii="Arial" w:cs="Arial" w:eastAsia="Arial" w:hAnsi="Arial"/>
          <w:sz w:val="18"/>
          <w:szCs w:val="18"/>
        </w:rPr>
      </w:pPr>
      <w:r w:rsidDel="00000000" w:rsidR="00000000" w:rsidRPr="00000000">
        <w:rPr>
          <w:rFonts w:ascii="Arial" w:cs="Arial" w:eastAsia="Arial" w:hAnsi="Arial"/>
          <w:rtl w:val="0"/>
        </w:rPr>
        <w:t xml:space="preserve">Shaxsiy ma’lumotlarni uchinchi shaxslar hamda tegishli vazifalarni bajarish uchun zarur bo’lgan hajmda tadbirlarni o’tkazishni ta’minlash uchun Tashkilotchi tomonidan jalb qilingan shaxslarga (tibbiy xizmatlar, tayming xizmatlari, pudratchilar) taqdim qilish faqatgina O’zbekiston Respublikasi qonunchiligida ko’zda tutilgan hollarda amalga oshiriladi.</w:t>
      </w:r>
      <w:r w:rsidDel="00000000" w:rsidR="00000000" w:rsidRPr="00000000">
        <w:rPr>
          <w:rtl w:val="0"/>
        </w:rPr>
      </w:r>
    </w:p>
    <w:p w:rsidR="00000000" w:rsidDel="00000000" w:rsidP="00000000" w:rsidRDefault="00000000" w:rsidRPr="00000000" w14:paraId="00000055">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6.11. Tashkilotchi mulkka shikast yetkazilganligi, o’g’irlanganligi hamda qarovsiz qoldirilgan narsalarning yoqolganligi uchun javobgarlikni o’z zimmasiga olmaydi.  </w:t>
      </w:r>
      <w:r w:rsidDel="00000000" w:rsidR="00000000" w:rsidRPr="00000000">
        <w:rPr>
          <w:rtl w:val="0"/>
        </w:rPr>
      </w:r>
    </w:p>
    <w:p w:rsidR="00000000" w:rsidDel="00000000" w:rsidP="00000000" w:rsidRDefault="00000000" w:rsidRPr="00000000" w14:paraId="0000005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7">
      <w:pPr>
        <w:spacing w:after="0" w:line="240" w:lineRule="auto"/>
        <w:rPr>
          <w:rFonts w:ascii="Arial" w:cs="Arial" w:eastAsia="Arial" w:hAnsi="Arial"/>
          <w:b w:val="1"/>
          <w:bCs w:val="1"/>
          <w:sz w:val="18"/>
          <w:szCs w:val="18"/>
        </w:rPr>
      </w:pPr>
      <w:r w:rsidDel="00000000" w:rsidR="00000000" w:rsidRPr="00000000">
        <w:rPr>
          <w:rFonts w:ascii="Arial" w:cs="Arial" w:eastAsia="Arial" w:hAnsi="Arial"/>
          <w:b w:val="1"/>
          <w:bCs w:val="1"/>
          <w:rtl w:val="0"/>
        </w:rPr>
        <w:t xml:space="preserve">7. SHIKOYATLAR VA RAG’BATLANTIRISHLAR:</w:t>
      </w:r>
      <w:r w:rsidDel="00000000" w:rsidR="00000000" w:rsidRPr="00000000">
        <w:rPr>
          <w:rtl w:val="0"/>
        </w:rPr>
      </w:r>
    </w:p>
    <w:p w:rsidR="00000000" w:rsidDel="00000000" w:rsidP="00000000" w:rsidRDefault="00000000" w:rsidRPr="00000000" w14:paraId="00000058">
      <w:pPr>
        <w:spacing w:after="0" w:line="240" w:lineRule="auto"/>
        <w:jc w:val="both"/>
        <w:rPr>
          <w:rFonts w:ascii="Arial" w:cs="Arial" w:eastAsia="Arial" w:hAnsi="Arial"/>
        </w:rPr>
      </w:pPr>
      <w:r w:rsidDel="00000000" w:rsidR="00000000" w:rsidRPr="00000000">
        <w:rPr>
          <w:rFonts w:ascii="Arial" w:cs="Arial" w:eastAsia="Arial" w:hAnsi="Arial"/>
          <w:rtl w:val="0"/>
        </w:rPr>
        <w:t xml:space="preserve">7.1. Musobaqa qoidalari buzganligi yoki yakuniy natijalarni aniqlashga ta'sir qilishi mumkin bo'lgan hakamlar xatosi aniqlangan hollarda, ishtirokchi shikoyat berish huquqiga ega.</w:t>
      </w:r>
    </w:p>
    <w:p w:rsidR="00000000" w:rsidDel="00000000" w:rsidP="00000000" w:rsidRDefault="00000000" w:rsidRPr="00000000" w14:paraId="00000059">
      <w:pPr>
        <w:spacing w:after="0" w:line="240" w:lineRule="auto"/>
        <w:jc w:val="both"/>
        <w:rPr>
          <w:rFonts w:ascii="Arial" w:cs="Arial" w:eastAsia="Arial" w:hAnsi="Arial"/>
        </w:rPr>
      </w:pPr>
      <w:r w:rsidDel="00000000" w:rsidR="00000000" w:rsidRPr="00000000">
        <w:rPr>
          <w:rFonts w:ascii="Arial" w:cs="Arial" w:eastAsia="Arial" w:hAnsi="Arial"/>
          <w:rtl w:val="0"/>
        </w:rPr>
        <w:t xml:space="preserve">7.2. Shikoyat arizachi ishtirok etgan yugurish yakunlangandan keyin 30 (o’ttiz) daqiqa ichida Tashkilotchiga yozma tartibda ariza beradi. </w:t>
      </w:r>
    </w:p>
    <w:p w:rsidR="00000000" w:rsidDel="00000000" w:rsidP="00000000" w:rsidRDefault="00000000" w:rsidRPr="00000000" w14:paraId="0000005A">
      <w:pPr>
        <w:spacing w:after="0" w:line="240" w:lineRule="auto"/>
        <w:jc w:val="both"/>
        <w:rPr>
          <w:rFonts w:ascii="Arial" w:cs="Arial" w:eastAsia="Arial" w:hAnsi="Arial"/>
        </w:rPr>
      </w:pPr>
      <w:r w:rsidDel="00000000" w:rsidR="00000000" w:rsidRPr="00000000">
        <w:rPr>
          <w:rFonts w:ascii="Arial" w:cs="Arial" w:eastAsia="Arial" w:hAnsi="Arial"/>
          <w:rtl w:val="0"/>
        </w:rPr>
        <w:t xml:space="preserve">Belgilangan muddat tugagandan keyin berilgan shikoyatlar ko’rib chiqilmaydi.</w:t>
      </w:r>
    </w:p>
    <w:p w:rsidR="00000000" w:rsidDel="00000000" w:rsidP="00000000" w:rsidRDefault="00000000" w:rsidRPr="00000000" w14:paraId="0000005B">
      <w:pPr>
        <w:spacing w:after="0" w:line="240" w:lineRule="auto"/>
        <w:jc w:val="both"/>
        <w:rPr>
          <w:rFonts w:ascii="Arial" w:cs="Arial" w:eastAsia="Arial" w:hAnsi="Arial"/>
        </w:rPr>
      </w:pPr>
      <w:r w:rsidDel="00000000" w:rsidR="00000000" w:rsidRPr="00000000">
        <w:rPr>
          <w:rFonts w:ascii="Arial" w:cs="Arial" w:eastAsia="Arial" w:hAnsi="Arial"/>
          <w:rtl w:val="0"/>
        </w:rPr>
        <w:t xml:space="preserve">7.3. Shikoyatlarni ko’rib chiqish hakamlar jamoasi tomonidan amalga oshiriladi. Shikoyatlar bo’yicha qaror ishtirokchi uchun yakuniy va majburiy hisoblanadi.</w:t>
      </w:r>
    </w:p>
    <w:p w:rsidR="00000000" w:rsidDel="00000000" w:rsidP="00000000" w:rsidRDefault="00000000" w:rsidRPr="00000000" w14:paraId="0000005C">
      <w:pPr>
        <w:spacing w:after="0" w:line="240" w:lineRule="auto"/>
        <w:jc w:val="both"/>
        <w:rPr>
          <w:rFonts w:ascii="Arial" w:cs="Arial" w:eastAsia="Arial" w:hAnsi="Arial"/>
        </w:rPr>
      </w:pPr>
      <w:r w:rsidDel="00000000" w:rsidR="00000000" w:rsidRPr="00000000">
        <w:rPr>
          <w:rFonts w:ascii="Arial" w:cs="Arial" w:eastAsia="Arial" w:hAnsi="Arial"/>
          <w:rtl w:val="0"/>
        </w:rPr>
        <w:t xml:space="preserve">7.4. Shikoyat berish rag’batlantirish va dastlabki ma’lumotlarni tasdiqlash jarayonini to’xtatmaydi.</w:t>
      </w:r>
    </w:p>
    <w:p w:rsidR="00000000" w:rsidDel="00000000" w:rsidP="00000000" w:rsidRDefault="00000000" w:rsidRPr="00000000" w14:paraId="0000005D">
      <w:pPr>
        <w:spacing w:after="0" w:line="240" w:lineRule="auto"/>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5E">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rtl w:val="0"/>
        </w:rPr>
        <w:t xml:space="preserve">8. XAVFSIZLIK: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F">
      <w:pPr>
        <w:spacing w:after="0" w:line="240" w:lineRule="auto"/>
        <w:jc w:val="both"/>
        <w:rPr>
          <w:rFonts w:ascii="Arial" w:cs="Arial" w:eastAsia="Arial" w:hAnsi="Arial"/>
        </w:rPr>
      </w:pPr>
      <w:r w:rsidDel="00000000" w:rsidR="00000000" w:rsidRPr="00000000">
        <w:rPr>
          <w:rFonts w:ascii="Arial" w:cs="Arial" w:eastAsia="Arial" w:hAnsi="Arial"/>
          <w:rtl w:val="0"/>
        </w:rPr>
        <w:t xml:space="preserve">Musobaqa o’tkazish paytida tez tibbiy yordam navbatchilik qiladi. Har 1500 mda butun trassa bo’ylab to’siqlarda hakamlar yoki marshallar bo’ladi. </w:t>
      </w:r>
    </w:p>
    <w:p w:rsidR="00000000" w:rsidDel="00000000" w:rsidP="00000000" w:rsidRDefault="00000000" w:rsidRPr="00000000" w14:paraId="00000060">
      <w:pPr>
        <w:spacing w:after="0" w:line="240" w:lineRule="auto"/>
        <w:jc w:val="both"/>
        <w:rPr>
          <w:rFonts w:ascii="Arial" w:cs="Arial" w:eastAsia="Arial" w:hAnsi="Arial"/>
        </w:rPr>
      </w:pPr>
      <w:r w:rsidDel="00000000" w:rsidR="00000000" w:rsidRPr="00000000">
        <w:rPr>
          <w:rFonts w:ascii="Arial" w:cs="Arial" w:eastAsia="Arial" w:hAnsi="Arial"/>
          <w:rtl w:val="0"/>
        </w:rPr>
        <w:t xml:space="preserve">Ishtirokchining hayoti va salomatligiga tahdid yuzaga kelgan hollarda u hakam (marshal)ga yoki musobaqaning boshqa ishtirokchilariga yordam so’rab murojaat qilishi, birinchi tibbiy yordam ko’rsatilganga qadar o’z o’rnida bo’lishi kerak. </w:t>
      </w:r>
    </w:p>
    <w:p w:rsidR="00000000" w:rsidDel="00000000" w:rsidP="00000000" w:rsidRDefault="00000000" w:rsidRPr="00000000" w14:paraId="00000061">
      <w:pPr>
        <w:spacing w:after="0" w:line="240" w:lineRule="auto"/>
        <w:jc w:val="both"/>
        <w:rPr>
          <w:rFonts w:ascii="Arial" w:cs="Arial" w:eastAsia="Arial" w:hAnsi="Arial"/>
        </w:rPr>
      </w:pPr>
      <w:r w:rsidDel="00000000" w:rsidR="00000000" w:rsidRPr="00000000">
        <w:rPr>
          <w:rFonts w:ascii="Arial" w:cs="Arial" w:eastAsia="Arial" w:hAnsi="Arial"/>
          <w:rtl w:val="0"/>
        </w:rPr>
        <w:t xml:space="preserve">Chegara lentasidan 2.5 m uzoqlikdagi masofada trassa bo’ylab harakatlanish qat’iyan man etiladi. </w:t>
      </w:r>
    </w:p>
    <w:p w:rsidR="00000000" w:rsidDel="00000000" w:rsidP="00000000" w:rsidRDefault="00000000" w:rsidRPr="00000000" w14:paraId="00000062">
      <w:pPr>
        <w:spacing w:after="0" w:line="240" w:lineRule="auto"/>
        <w:jc w:val="both"/>
        <w:rPr>
          <w:rFonts w:ascii="Arial" w:cs="Arial" w:eastAsia="Arial" w:hAnsi="Arial"/>
        </w:rPr>
      </w:pPr>
      <w:r w:rsidDel="00000000" w:rsidR="00000000" w:rsidRPr="00000000">
        <w:rPr>
          <w:rFonts w:ascii="Arial" w:cs="Arial" w:eastAsia="Arial" w:hAnsi="Arial"/>
          <w:rtl w:val="0"/>
        </w:rPr>
        <w:t xml:space="preserve">Jamoat tartibi xavfsizligi tadbir xizmat xodimlari va hakamlar jamoasi tomonidan ta’minlanadi.</w:t>
      </w:r>
    </w:p>
    <w:p w:rsidR="00000000" w:rsidDel="00000000" w:rsidP="00000000" w:rsidRDefault="00000000" w:rsidRPr="00000000" w14:paraId="00000063">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Ishtirokchilar avtomobil yo’llarini kesib o’tmaydilar.   </w:t>
      </w:r>
      <w:r w:rsidDel="00000000" w:rsidR="00000000" w:rsidRPr="00000000">
        <w:rPr>
          <w:rtl w:val="0"/>
        </w:rPr>
      </w:r>
    </w:p>
    <w:p w:rsidR="00000000" w:rsidDel="00000000" w:rsidP="00000000" w:rsidRDefault="00000000" w:rsidRPr="00000000" w14:paraId="00000064">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5">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9. TOIFALAR (MASOFA)</w:t>
      </w:r>
      <w:r w:rsidDel="00000000" w:rsidR="00000000" w:rsidRPr="00000000">
        <w:rPr>
          <w:rtl w:val="0"/>
        </w:rPr>
      </w:r>
    </w:p>
    <w:p w:rsidR="00000000" w:rsidDel="00000000" w:rsidP="00000000" w:rsidRDefault="00000000" w:rsidRPr="00000000" w14:paraId="00000066">
      <w:pPr>
        <w:spacing w:after="0" w:line="240" w:lineRule="auto"/>
        <w:rPr>
          <w:rFonts w:ascii="Arial" w:cs="Arial" w:eastAsia="Arial" w:hAnsi="Arial"/>
          <w:sz w:val="18"/>
          <w:szCs w:val="18"/>
        </w:rPr>
      </w:pPr>
      <w:r w:rsidDel="00000000" w:rsidR="00000000" w:rsidRPr="00000000">
        <w:rPr>
          <w:rFonts w:ascii="Arial" w:cs="Arial" w:eastAsia="Arial" w:hAnsi="Arial"/>
          <w:rtl w:val="0"/>
        </w:rPr>
        <w:t xml:space="preserve">Musobaqa quyidagi toifalar bo’yicha amalga oshiriladi:</w:t>
      </w:r>
      <w:r w:rsidDel="00000000" w:rsidR="00000000" w:rsidRPr="00000000">
        <w:rPr>
          <w:rtl w:val="0"/>
        </w:rPr>
      </w:r>
    </w:p>
    <w:p w:rsidR="00000000" w:rsidDel="00000000" w:rsidP="00000000" w:rsidRDefault="00000000" w:rsidRPr="00000000" w14:paraId="00000067">
      <w:pPr>
        <w:numPr>
          <w:ilvl w:val="0"/>
          <w:numId w:val="10"/>
        </w:numPr>
        <w:spacing w:after="0" w:line="240" w:lineRule="auto"/>
        <w:ind w:left="720" w:hanging="360"/>
        <w:rPr>
          <w:sz w:val="18"/>
          <w:szCs w:val="18"/>
        </w:rPr>
      </w:pPr>
      <w:r w:rsidDel="00000000" w:rsidR="00000000" w:rsidRPr="00000000">
        <w:rPr>
          <w:rFonts w:ascii="Arial" w:cs="Arial" w:eastAsia="Arial" w:hAnsi="Arial"/>
          <w:rtl w:val="0"/>
        </w:rPr>
        <w:t xml:space="preserve">5 km Team Race </w:t>
      </w:r>
      <w:r w:rsidDel="00000000" w:rsidR="00000000" w:rsidRPr="00000000">
        <w:rPr>
          <w:rtl w:val="0"/>
        </w:rPr>
      </w:r>
    </w:p>
    <w:p w:rsidR="00000000" w:rsidDel="00000000" w:rsidP="00000000" w:rsidRDefault="00000000" w:rsidRPr="00000000" w14:paraId="00000068">
      <w:pPr>
        <w:numPr>
          <w:ilvl w:val="0"/>
          <w:numId w:val="10"/>
        </w:numPr>
        <w:spacing w:after="0" w:line="240" w:lineRule="auto"/>
        <w:ind w:left="720" w:hanging="360"/>
        <w:rPr>
          <w:sz w:val="18"/>
          <w:szCs w:val="18"/>
        </w:rPr>
      </w:pPr>
      <w:r w:rsidDel="00000000" w:rsidR="00000000" w:rsidRPr="00000000">
        <w:rPr>
          <w:rFonts w:ascii="Arial" w:cs="Arial" w:eastAsia="Arial" w:hAnsi="Arial"/>
          <w:rtl w:val="0"/>
        </w:rPr>
        <w:t xml:space="preserve">10 km Team Race  </w:t>
      </w:r>
      <w:r w:rsidDel="00000000" w:rsidR="00000000" w:rsidRPr="00000000">
        <w:rPr>
          <w:rtl w:val="0"/>
        </w:rPr>
      </w:r>
    </w:p>
    <w:p w:rsidR="00000000" w:rsidDel="00000000" w:rsidP="00000000" w:rsidRDefault="00000000" w:rsidRPr="00000000" w14:paraId="00000069">
      <w:pPr>
        <w:numPr>
          <w:ilvl w:val="0"/>
          <w:numId w:val="10"/>
        </w:numPr>
        <w:spacing w:after="0" w:line="240" w:lineRule="auto"/>
        <w:ind w:left="720" w:hanging="360"/>
        <w:rPr>
          <w:sz w:val="18"/>
          <w:szCs w:val="18"/>
        </w:rPr>
      </w:pPr>
      <w:r w:rsidDel="00000000" w:rsidR="00000000" w:rsidRPr="00000000">
        <w:rPr>
          <w:rFonts w:ascii="Arial" w:cs="Arial" w:eastAsia="Arial" w:hAnsi="Arial"/>
          <w:rtl w:val="0"/>
        </w:rPr>
        <w:t xml:space="preserve">5 km Elite yakka tartibdagi yugurish </w:t>
      </w:r>
      <w:r w:rsidDel="00000000" w:rsidR="00000000" w:rsidRPr="00000000">
        <w:rPr>
          <w:rtl w:val="0"/>
        </w:rPr>
      </w:r>
    </w:p>
    <w:p w:rsidR="00000000" w:rsidDel="00000000" w:rsidP="00000000" w:rsidRDefault="00000000" w:rsidRPr="00000000" w14:paraId="0000006A">
      <w:pPr>
        <w:numPr>
          <w:ilvl w:val="0"/>
          <w:numId w:val="10"/>
        </w:numPr>
        <w:spacing w:after="0" w:line="240" w:lineRule="auto"/>
        <w:ind w:left="720" w:hanging="360"/>
        <w:rPr>
          <w:sz w:val="18"/>
          <w:szCs w:val="18"/>
        </w:rPr>
      </w:pPr>
      <w:r w:rsidDel="00000000" w:rsidR="00000000" w:rsidRPr="00000000">
        <w:rPr>
          <w:rFonts w:ascii="Arial" w:cs="Arial" w:eastAsia="Arial" w:hAnsi="Arial"/>
          <w:rtl w:val="0"/>
        </w:rPr>
        <w:t xml:space="preserve">10 km Elite yakka tartibdagi yugurish </w:t>
      </w:r>
      <w:r w:rsidDel="00000000" w:rsidR="00000000" w:rsidRPr="00000000">
        <w:rPr>
          <w:rtl w:val="0"/>
        </w:rPr>
      </w:r>
    </w:p>
    <w:p w:rsidR="00000000" w:rsidDel="00000000" w:rsidP="00000000" w:rsidRDefault="00000000" w:rsidRPr="00000000" w14:paraId="0000006B">
      <w:pPr>
        <w:numPr>
          <w:ilvl w:val="0"/>
          <w:numId w:val="10"/>
        </w:numPr>
        <w:spacing w:after="0" w:line="240" w:lineRule="auto"/>
        <w:ind w:left="720" w:hanging="360"/>
        <w:rPr>
          <w:sz w:val="18"/>
          <w:szCs w:val="18"/>
        </w:rPr>
      </w:pPr>
      <w:r w:rsidDel="00000000" w:rsidR="00000000" w:rsidRPr="00000000">
        <w:rPr>
          <w:rFonts w:ascii="Arial" w:cs="Arial" w:eastAsia="Arial" w:hAnsi="Arial"/>
          <w:rtl w:val="0"/>
        </w:rPr>
        <w:t xml:space="preserve">5 km Open yakka tartibdagi yugurish </w:t>
      </w:r>
      <w:r w:rsidDel="00000000" w:rsidR="00000000" w:rsidRPr="00000000">
        <w:rPr>
          <w:rtl w:val="0"/>
        </w:rPr>
      </w:r>
    </w:p>
    <w:p w:rsidR="00000000" w:rsidDel="00000000" w:rsidP="00000000" w:rsidRDefault="00000000" w:rsidRPr="00000000" w14:paraId="0000006C">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D">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rtl w:val="0"/>
        </w:rPr>
        <w:t xml:space="preserve">9.1. Elite – Elita yugurish</w:t>
      </w:r>
      <w:r w:rsidDel="00000000" w:rsidR="00000000" w:rsidRPr="00000000">
        <w:rPr>
          <w:rtl w:val="0"/>
        </w:rPr>
      </w:r>
    </w:p>
    <w:p w:rsidR="00000000" w:rsidDel="00000000" w:rsidP="00000000" w:rsidRDefault="00000000" w:rsidRPr="00000000" w14:paraId="0000006E">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Yugurishning ushbu turi to’siqlar osha pygalarda bir necha marta ishtirok etgan sportchilarga tavsiya qilinadi. </w:t>
      </w:r>
      <w:r w:rsidDel="00000000" w:rsidR="00000000" w:rsidRPr="00000000">
        <w:rPr>
          <w:rtl w:val="0"/>
        </w:rPr>
      </w:r>
    </w:p>
    <w:p w:rsidR="00000000" w:rsidDel="00000000" w:rsidP="00000000" w:rsidRDefault="00000000" w:rsidRPr="00000000" w14:paraId="0000006F">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Har bir sportchiga bir xil start raqamli 3 ta braslet (bilaguzuk) beriladi. Shaxiy, boshqaga berilmaydigan va alohida sportchini aniqlovchi sportchilar. </w:t>
      </w:r>
      <w:r w:rsidDel="00000000" w:rsidR="00000000" w:rsidRPr="00000000">
        <w:rPr>
          <w:rtl w:val="0"/>
        </w:rPr>
      </w:r>
    </w:p>
    <w:p w:rsidR="00000000" w:rsidDel="00000000" w:rsidP="00000000" w:rsidRDefault="00000000" w:rsidRPr="00000000" w14:paraId="00000070">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Ishtirokchi start zonasiga kirishdan oldin 3 ta braslet (bilaguzuk)ni qo’lidan biriga taqishi, braslet (bilaguzuk)larning ishonchli mahkamlanganligiga ishonch hosil qilishi kerak. </w:t>
      </w:r>
      <w:r w:rsidDel="00000000" w:rsidR="00000000" w:rsidRPr="00000000">
        <w:rPr>
          <w:rtl w:val="0"/>
        </w:rPr>
      </w:r>
    </w:p>
    <w:p w:rsidR="00000000" w:rsidDel="00000000" w:rsidP="00000000" w:rsidRDefault="00000000" w:rsidRPr="00000000" w14:paraId="00000071">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Braslet (bilaguzuk) agar ishtirokchi to’siqni oshib o’ta olmasa kesiladi. </w:t>
      </w:r>
      <w:r w:rsidDel="00000000" w:rsidR="00000000" w:rsidRPr="00000000">
        <w:rPr>
          <w:rtl w:val="0"/>
        </w:rPr>
      </w:r>
    </w:p>
    <w:p w:rsidR="00000000" w:rsidDel="00000000" w:rsidP="00000000" w:rsidRDefault="00000000" w:rsidRPr="00000000" w14:paraId="00000072">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“Yoqotilgan” braslet (bilaguzuk) (maksimal 2 dona) jarima aylanmasi orqali finishgacha tiklanishi mumkin. Agar ishtirokchi 2 ta braslet (bilaguzuk)ni yoqotsa, u 2 ta jarima aylanmasini qiladi, agar 1 ta braslet (bilaguzuk)ni yoqotsa, unda 1 jarima aylanmasini qiladi. </w:t>
      </w:r>
      <w:r w:rsidDel="00000000" w:rsidR="00000000" w:rsidRPr="00000000">
        <w:rPr>
          <w:rtl w:val="0"/>
        </w:rPr>
      </w:r>
    </w:p>
    <w:p w:rsidR="00000000" w:rsidDel="00000000" w:rsidP="00000000" w:rsidRDefault="00000000" w:rsidRPr="00000000" w14:paraId="00000073">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Barcha 3 ta braslet (bilaguzuk)larni saqlagan va barcha 3 ta braslet (bilaguzuk)larni yoqotgan ishtirokchilar zudlik bilan finishga yuguradi. </w:t>
      </w:r>
      <w:r w:rsidDel="00000000" w:rsidR="00000000" w:rsidRPr="00000000">
        <w:rPr>
          <w:rtl w:val="0"/>
        </w:rPr>
      </w:r>
    </w:p>
    <w:p w:rsidR="00000000" w:rsidDel="00000000" w:rsidP="00000000" w:rsidRDefault="00000000" w:rsidRPr="00000000" w14:paraId="00000074">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Kesilgan braslet (bilaguzuk)lar yig’iladi va saqlanadi. </w:t>
      </w:r>
      <w:r w:rsidDel="00000000" w:rsidR="00000000" w:rsidRPr="00000000">
        <w:rPr>
          <w:rtl w:val="0"/>
        </w:rPr>
      </w:r>
    </w:p>
    <w:p w:rsidR="00000000" w:rsidDel="00000000" w:rsidP="00000000" w:rsidRDefault="00000000" w:rsidRPr="00000000" w14:paraId="00000075">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Ishtirokchi braslet (bilaguzuk)larni saqlashi kerak. </w:t>
      </w:r>
      <w:r w:rsidDel="00000000" w:rsidR="00000000" w:rsidRPr="00000000">
        <w:rPr>
          <w:rtl w:val="0"/>
        </w:rPr>
      </w:r>
    </w:p>
    <w:p w:rsidR="00000000" w:rsidDel="00000000" w:rsidP="00000000" w:rsidRDefault="00000000" w:rsidRPr="00000000" w14:paraId="00000076">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Trassada bir yoki bir necha urinishli to’siqlar mavjud bo’ladi. </w:t>
      </w:r>
      <w:r w:rsidDel="00000000" w:rsidR="00000000" w:rsidRPr="00000000">
        <w:rPr>
          <w:rtl w:val="0"/>
        </w:rPr>
      </w:r>
    </w:p>
    <w:p w:rsidR="00000000" w:rsidDel="00000000" w:rsidP="00000000" w:rsidRDefault="00000000" w:rsidRPr="00000000" w14:paraId="00000077">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rtl w:val="0"/>
        </w:rPr>
        <w:t xml:space="preserve">Bir urinishli to’siqlar</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8">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Osilgan holatdagi barcha to’siqlar, hamda texnik ma’lumotlarda ko’rsatilgan to’siqlar. </w:t>
      </w:r>
      <w:r w:rsidDel="00000000" w:rsidR="00000000" w:rsidRPr="00000000">
        <w:rPr>
          <w:rtl w:val="0"/>
        </w:rPr>
      </w:r>
    </w:p>
    <w:p w:rsidR="00000000" w:rsidDel="00000000" w:rsidP="00000000" w:rsidRDefault="00000000" w:rsidRPr="00000000" w14:paraId="00000079">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Omadsiz urinish holatida braslet (bilaguzuk) kesiladi. </w:t>
      </w:r>
      <w:r w:rsidDel="00000000" w:rsidR="00000000" w:rsidRPr="00000000">
        <w:rPr>
          <w:rtl w:val="0"/>
        </w:rPr>
      </w:r>
    </w:p>
    <w:p w:rsidR="00000000" w:rsidDel="00000000" w:rsidP="00000000" w:rsidRDefault="00000000" w:rsidRPr="00000000" w14:paraId="0000007A">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Sportchi ikkala oyog’ini yerdan uzganda, to’siqlarning start liniyasiga kirganda urinish boshlangan hisoblanadi. </w:t>
      </w:r>
      <w:r w:rsidDel="00000000" w:rsidR="00000000" w:rsidRPr="00000000">
        <w:rPr>
          <w:rtl w:val="0"/>
        </w:rPr>
      </w:r>
    </w:p>
    <w:p w:rsidR="00000000" w:rsidDel="00000000" w:rsidP="00000000" w:rsidRDefault="00000000" w:rsidRPr="00000000" w14:paraId="0000007B">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Bir urinishli to’siqlar misoli: qo’l bilan yurish moslamasi, kanat va hokazo. </w:t>
      </w:r>
      <w:r w:rsidDel="00000000" w:rsidR="00000000" w:rsidRPr="00000000">
        <w:rPr>
          <w:rtl w:val="0"/>
        </w:rPr>
      </w:r>
    </w:p>
    <w:p w:rsidR="00000000" w:rsidDel="00000000" w:rsidP="00000000" w:rsidRDefault="00000000" w:rsidRPr="00000000" w14:paraId="0000007C">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(to’siqlarning to’liq ro’yxati texnik ma’lumotlarda ko’rsatiladi). </w:t>
      </w:r>
      <w:r w:rsidDel="00000000" w:rsidR="00000000" w:rsidRPr="00000000">
        <w:rPr>
          <w:rtl w:val="0"/>
        </w:rPr>
      </w:r>
    </w:p>
    <w:p w:rsidR="00000000" w:rsidDel="00000000" w:rsidP="00000000" w:rsidRDefault="00000000" w:rsidRPr="00000000" w14:paraId="0000007D">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rtl w:val="0"/>
        </w:rPr>
        <w:t xml:space="preserve">Ko’p urinishli to’siqlar</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E">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Osilgan holatda bo’lmagan hamda texnik ma’lumotlarda ko’rsatilgan barcha to’siqlar. </w:t>
      </w:r>
      <w:r w:rsidDel="00000000" w:rsidR="00000000" w:rsidRPr="00000000">
        <w:rPr>
          <w:rtl w:val="0"/>
        </w:rPr>
      </w:r>
    </w:p>
    <w:p w:rsidR="00000000" w:rsidDel="00000000" w:rsidP="00000000" w:rsidRDefault="00000000" w:rsidRPr="00000000" w14:paraId="0000007F">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Ko’p urinishli to’siqlar misoli: Baryer, Shinalarni o’girish, Balans (to’liq ro’yxat texnik ma’lumotlarda ko’rsatiladi). </w:t>
      </w:r>
      <w:r w:rsidDel="00000000" w:rsidR="00000000" w:rsidRPr="00000000">
        <w:rPr>
          <w:rtl w:val="0"/>
        </w:rPr>
      </w:r>
    </w:p>
    <w:p w:rsidR="00000000" w:rsidDel="00000000" w:rsidP="00000000" w:rsidRDefault="00000000" w:rsidRPr="00000000" w14:paraId="00000080">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rtl w:val="0"/>
        </w:rPr>
        <w:t xml:space="preserve">Majburiy o’tish kerak bo’lgan to’siqlar:</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1">
      <w:pPr>
        <w:spacing w:after="0" w:line="240" w:lineRule="auto"/>
        <w:rPr>
          <w:rFonts w:ascii="Arial" w:cs="Arial" w:eastAsia="Arial" w:hAnsi="Arial"/>
        </w:rPr>
      </w:pPr>
      <w:r w:rsidDel="00000000" w:rsidR="00000000" w:rsidRPr="00000000">
        <w:rPr>
          <w:rFonts w:ascii="Arial" w:cs="Arial" w:eastAsia="Arial" w:hAnsi="Arial"/>
          <w:rtl w:val="0"/>
        </w:rPr>
        <w:t xml:space="preserve">Tikanli sim, qop tashish (to’liq ro’yxat texnik ma’lumotlarda ko’rsatiladi). </w:t>
      </w:r>
    </w:p>
    <w:p w:rsidR="00000000" w:rsidDel="00000000" w:rsidP="00000000" w:rsidRDefault="00000000" w:rsidRPr="00000000" w14:paraId="00000082">
      <w:pPr>
        <w:spacing w:after="0" w:line="240" w:lineRule="auto"/>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83">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rtl w:val="0"/>
        </w:rPr>
        <w:t xml:space="preserve">9.2. Team Race (Jamoaviy yugurishlar)</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4">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Jamoa tarkibi 4 kishidan, kamida 1 ayoldan iborat. Yosh guruhlari mavjud emas. Yugurishning bunday turi yugurishni boshlovchilarga hamda o’zining jismoniy holatiga shubha qiluvchilarga tavsiya qilinadi. </w:t>
      </w:r>
      <w:r w:rsidDel="00000000" w:rsidR="00000000" w:rsidRPr="00000000">
        <w:rPr>
          <w:rtl w:val="0"/>
        </w:rPr>
      </w:r>
    </w:p>
    <w:p w:rsidR="00000000" w:rsidDel="00000000" w:rsidP="00000000" w:rsidRDefault="00000000" w:rsidRPr="00000000" w14:paraId="00000085">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Ishtirokchilar barcha to’siqlardan o’tishda bir birlariga yordam berishlari kerak. </w:t>
      </w:r>
      <w:r w:rsidDel="00000000" w:rsidR="00000000" w:rsidRPr="00000000">
        <w:rPr>
          <w:rtl w:val="0"/>
        </w:rPr>
      </w:r>
    </w:p>
    <w:p w:rsidR="00000000" w:rsidDel="00000000" w:rsidP="00000000" w:rsidRDefault="00000000" w:rsidRPr="00000000" w14:paraId="00000086">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Jamoa pygasida (Team Race) jamoaning to’liq tarkibida to’siqlardan o’tish kerak, yetakchilik ta’qiqlanadi, jamoaga barcha to’siqlarda trassadan o’tishda bir birlariga yordam berishga ruxsat beriladi. Jamoaning boshqa bir a’zosining o’rniga to’siqni bajarish ta’qiqlanadi. O’zining jamoasiga yordam berish uchun o’tilgan to’siqqa qaytish hamda finishdan so’ng to’siqlardan birida bo’lish ta’qiqlanadi. Jamoa tarkibiga kirmaydigan boshqa ishtirokchilarga yordam berish qoida buzish sifatida baholanadi. Masofalardan o’tishda nazorat vaqtlari amal qiladi. Finishni kesib o’tishda, jamoa to’liq tartibda bo’lishi kerak, qoida buzilganda diskvalifikatsiya qilinadi. </w:t>
      </w:r>
      <w:r w:rsidDel="00000000" w:rsidR="00000000" w:rsidRPr="00000000">
        <w:rPr>
          <w:rtl w:val="0"/>
        </w:rPr>
      </w:r>
    </w:p>
    <w:p w:rsidR="00000000" w:rsidDel="00000000" w:rsidP="00000000" w:rsidRDefault="00000000" w:rsidRPr="00000000" w14:paraId="00000087">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Start va finish (trassadagi o’rta nuqtalar) aloqasiz elektron chip (start zonasida beriladi) yordamida qayd qilinadi. Finishda chipni berish kerak. </w:t>
      </w:r>
      <w:r w:rsidDel="00000000" w:rsidR="00000000" w:rsidRPr="00000000">
        <w:rPr>
          <w:rtl w:val="0"/>
        </w:rPr>
      </w:r>
    </w:p>
    <w:p w:rsidR="00000000" w:rsidDel="00000000" w:rsidP="00000000" w:rsidRDefault="00000000" w:rsidRPr="00000000" w14:paraId="00000088">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G’oliblar bir jamoaning start oluvchi ishtirokchilarining finish vaqtlari bo’yicha aniqlanadi. </w:t>
      </w:r>
      <w:r w:rsidDel="00000000" w:rsidR="00000000" w:rsidRPr="00000000">
        <w:rPr>
          <w:rtl w:val="0"/>
        </w:rPr>
      </w:r>
    </w:p>
    <w:p w:rsidR="00000000" w:rsidDel="00000000" w:rsidP="00000000" w:rsidRDefault="00000000" w:rsidRPr="00000000" w14:paraId="00000089">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8A">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8B">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rtl w:val="0"/>
        </w:rPr>
        <w:t xml:space="preserve">9.3. OPEN</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C">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Yugurishning ushbu turi yugurishni endi boshlaganlarga hamda o’zining jismoniy holatiga shubha qilganlarga tavsiya qilinadi. G’oliblar erkaklar va ayollar orasidan aniqlanadi. Ishtirokchilarga to’siqlardan o’tishda bir birlariga yordam berishga ruxsat berilmaydi. To’siqlardan o’tish imkonsiz bo’lganda – ishtirokchi 10 berpi jarima bajaradi. </w:t>
      </w:r>
      <w:r w:rsidDel="00000000" w:rsidR="00000000" w:rsidRPr="00000000">
        <w:rPr>
          <w:rtl w:val="0"/>
        </w:rPr>
      </w:r>
    </w:p>
    <w:p w:rsidR="00000000" w:rsidDel="00000000" w:rsidP="00000000" w:rsidRDefault="00000000" w:rsidRPr="00000000" w14:paraId="0000008D">
      <w:pPr>
        <w:spacing w:after="0" w:line="240" w:lineRule="auto"/>
        <w:jc w:val="both"/>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8E">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b w:val="1"/>
          <w:bCs w:val="1"/>
          <w:rtl w:val="0"/>
        </w:rPr>
        <w:t xml:space="preserve">10. BARCHA GURUHLAR UCHUN TO’SIQLARDAN O’TISH QOIDALARI</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F">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To’siqlarda hakamlar bilan tushunmovchilik holatlarida, ishtirokchi hakamlarning talablarini bajarishi kerak, bunda ishtirokchi finishni amalga oshirgandan keyingina hakamlar harakatiga qarshilik qilish huquqiga ega bo’ladi. Hakamga bo’ysunmaganlik uchun – poygadan chiqariladi. </w:t>
      </w:r>
      <w:r w:rsidDel="00000000" w:rsidR="00000000" w:rsidRPr="00000000">
        <w:rPr>
          <w:rtl w:val="0"/>
        </w:rPr>
      </w:r>
    </w:p>
    <w:p w:rsidR="00000000" w:rsidDel="00000000" w:rsidP="00000000" w:rsidRDefault="00000000" w:rsidRPr="00000000" w14:paraId="00000090">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Agar to’siq qong’iroqcha bilan jihozlangan bo’lsa, ishtirokchi qo’ng’iroqchani QO’L BILAGI bilan urganidan KEYINGINA to’siqdan o’tish qayd qilinadi, bunda tovushli signal chiqishi kerak. </w:t>
      </w:r>
      <w:r w:rsidDel="00000000" w:rsidR="00000000" w:rsidRPr="00000000">
        <w:rPr>
          <w:rtl w:val="0"/>
        </w:rPr>
      </w:r>
    </w:p>
    <w:p w:rsidR="00000000" w:rsidDel="00000000" w:rsidP="00000000" w:rsidRDefault="00000000" w:rsidRPr="00000000" w14:paraId="00000091">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Agar qo’ng’iroqcha bo’lmasa, ishtirokchi to’siqning birinchi elementidan o’xirgi elementigacha harakat qiladi, oxirida ishtirokchi eng so’nggi osilgan elementda qayd etilgandan keyingina oyog’ini platformaga  qo’yishga (yoki chegara chizig’idan chiqish) ruxsat beriladi. </w:t>
      </w:r>
      <w:r w:rsidDel="00000000" w:rsidR="00000000" w:rsidRPr="00000000">
        <w:rPr>
          <w:rtl w:val="0"/>
        </w:rPr>
      </w:r>
    </w:p>
    <w:p w:rsidR="00000000" w:rsidDel="00000000" w:rsidP="00000000" w:rsidRDefault="00000000" w:rsidRPr="00000000" w14:paraId="00000092">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Platforma va qong’iroqcha mavjud bo’lganda – ishtirokchi qo’ng’iroqchani qo’l bilagi bilan uradi, so’ngra oyog’ini platformaga qo’yadi, to’siq zonasiga qaytib chiqish ta’qiqlanadi. Ushbu qoidalar to’siqlarning ta’rifida boshqacha nazarda tutilmagan bo’lsa amal qiladi. </w:t>
      </w:r>
      <w:r w:rsidDel="00000000" w:rsidR="00000000" w:rsidRPr="00000000">
        <w:rPr>
          <w:rtl w:val="0"/>
        </w:rPr>
      </w:r>
    </w:p>
    <w:p w:rsidR="00000000" w:rsidDel="00000000" w:rsidP="00000000" w:rsidRDefault="00000000" w:rsidRPr="00000000" w14:paraId="00000093">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Ishtirokchi to’siqlar elementlarining birida 15 sekunddan oriq qola olamaydi (15 sekund tugashi bilan ishtirokchi to’siqlarda harakatlanishda davom etishi – to’siq elementining keyinngisiga o’tishi yooki oldingisiga qaytishi kerak), aks holda – to’siqni tark etishi (Elite) yoki takroran o’tishni (Team Race, Open) boshlashi kerak. </w:t>
      </w:r>
      <w:r w:rsidDel="00000000" w:rsidR="00000000" w:rsidRPr="00000000">
        <w:rPr>
          <w:rtl w:val="0"/>
        </w:rPr>
      </w:r>
    </w:p>
    <w:p w:rsidR="00000000" w:rsidDel="00000000" w:rsidP="00000000" w:rsidRDefault="00000000" w:rsidRPr="00000000" w14:paraId="00000094">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Ishtirokchining to’siqlar zonasida qolishi taxminan 20 daqiqadan oshmasligi kerak, vaqt tugashi bilan ishtirokchi to’siqni tark etishi kerak. </w:t>
      </w:r>
      <w:r w:rsidDel="00000000" w:rsidR="00000000" w:rsidRPr="00000000">
        <w:rPr>
          <w:rtl w:val="0"/>
        </w:rPr>
      </w:r>
    </w:p>
    <w:p w:rsidR="00000000" w:rsidDel="00000000" w:rsidP="00000000" w:rsidRDefault="00000000" w:rsidRPr="00000000" w14:paraId="00000095">
      <w:pPr>
        <w:spacing w:after="0" w:line="240" w:lineRule="auto"/>
        <w:jc w:val="both"/>
        <w:rPr>
          <w:rFonts w:ascii="Arial" w:cs="Arial" w:eastAsia="Arial" w:hAnsi="Arial"/>
        </w:rPr>
      </w:pPr>
      <w:r w:rsidDel="00000000" w:rsidR="00000000" w:rsidRPr="00000000">
        <w:rPr>
          <w:rFonts w:ascii="Arial" w:cs="Arial" w:eastAsia="Arial" w:hAnsi="Arial"/>
          <w:rtl w:val="0"/>
        </w:rPr>
        <w:t xml:space="preserve">Agar ishtirokchi to’siqdan o’ta olmasa, u hakamga murjaat qilishi va o’zining ism familiyasi, start raqamini xabar qilishi kerak, agar raqam mavjud bo’lmasa – elektron chip raqamini xabar qilishi kerak, rad etilgan holda raqamni xabar qilish – poygadan chetlatiladi. Ishtirokchi faqatgina hakamlarning ruxsatidan keyin keyingi to’siqqa harakatlanishda davom etadi, agar ishtirokchi ruxsatsiz harakatlanishda davom etsa – ogohlantirishsiz diskvalifikatsiya qilinadi. </w:t>
      </w:r>
    </w:p>
    <w:p w:rsidR="00000000" w:rsidDel="00000000" w:rsidP="00000000" w:rsidRDefault="00000000" w:rsidRPr="00000000" w14:paraId="00000096">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Ishtirokchi o’zining start raqami bilan barcha masofani yugurib o’tishi kerak, o’zining start raqamini yechib tashlash yoki yoqotish mumkin emas. To’liq masofani o’tish vaqtida ishtirokchi raqami ko’rinishi kerak. Boshqa ishtirokchilar bilan raqamlarni almashtirish ta’qiqlanadi. Bunday shartlarni buzish holatlari aniqlanganda bunday ishtirokchilar diskvalifikatsiya qilinadi.</w:t>
      </w:r>
      <w:r w:rsidDel="00000000" w:rsidR="00000000" w:rsidRPr="00000000">
        <w:rPr>
          <w:rtl w:val="0"/>
        </w:rPr>
      </w:r>
    </w:p>
    <w:p w:rsidR="00000000" w:rsidDel="00000000" w:rsidP="00000000" w:rsidRDefault="00000000" w:rsidRPr="00000000" w14:paraId="00000097">
      <w:pPr>
        <w:spacing w:after="0" w:line="240" w:lineRule="auto"/>
        <w:jc w:val="both"/>
        <w:rPr>
          <w:rFonts w:ascii="Arial" w:cs="Arial" w:eastAsia="Arial" w:hAnsi="Arial"/>
        </w:rPr>
      </w:pPr>
      <w:r w:rsidDel="00000000" w:rsidR="00000000" w:rsidRPr="00000000">
        <w:rPr>
          <w:rFonts w:ascii="Arial" w:cs="Arial" w:eastAsia="Arial" w:hAnsi="Arial"/>
          <w:rtl w:val="0"/>
        </w:rPr>
        <w:t xml:space="preserve">To’siqlardan o’tishda qo’shimcha (maxsus) jihozlardan foydalanish va to’siqlardan oshib o’tishda tomoshabinlardan yordam olish ta’qiqlanadi. Trassa sxemasi, to’siqlardan o’tish tartibi Tashkilotchining saytida joylashtiriladi. </w:t>
      </w:r>
    </w:p>
    <w:p w:rsidR="00000000" w:rsidDel="00000000" w:rsidP="00000000" w:rsidRDefault="00000000" w:rsidRPr="00000000" w14:paraId="00000098">
      <w:pPr>
        <w:spacing w:after="0" w:line="240" w:lineRule="auto"/>
        <w:jc w:val="both"/>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99">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rtl w:val="0"/>
        </w:rPr>
        <w:t xml:space="preserve">11. SHAXSIY ANJOMLAR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A">
      <w:pPr>
        <w:spacing w:after="0" w:line="240" w:lineRule="auto"/>
        <w:jc w:val="both"/>
        <w:rPr>
          <w:rFonts w:ascii="Arial" w:cs="Arial" w:eastAsia="Arial" w:hAnsi="Arial"/>
        </w:rPr>
      </w:pPr>
      <w:r w:rsidDel="00000000" w:rsidR="00000000" w:rsidRPr="00000000">
        <w:rPr>
          <w:rFonts w:ascii="Arial" w:cs="Arial" w:eastAsia="Arial" w:hAnsi="Arial"/>
          <w:rtl w:val="0"/>
        </w:rPr>
        <w:t xml:space="preserve">11.1. Ishtirokchi start olgan kiyim, oyoq kiyim, sochiq, osma sumka, ryukzak (boshqa predmetlar) ishtirokchining shaxsiy anjomlari hisoblanib, ishtirokchi ularni butun masofa davomida, hamda finish liniyasi kesishmalaridagi to’siqlargacha o’zi bilan olib yurishi kerak. </w:t>
      </w:r>
    </w:p>
    <w:p w:rsidR="00000000" w:rsidDel="00000000" w:rsidP="00000000" w:rsidRDefault="00000000" w:rsidRPr="00000000" w14:paraId="0000009B">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11.2. Shaxsiy anjomlarni to’siqlar orqali o’tkazish, to’siqlar, poygada qoldirish ta’qiqlanadi. Quyidagilar istisno bo’lishi mumkin: eshitish apparati, ko’zoynaklar, protezlar. </w:t>
      </w:r>
      <w:r w:rsidDel="00000000" w:rsidR="00000000" w:rsidRPr="00000000">
        <w:rPr>
          <w:rtl w:val="0"/>
        </w:rPr>
      </w:r>
    </w:p>
    <w:p w:rsidR="00000000" w:rsidDel="00000000" w:rsidP="00000000" w:rsidRDefault="00000000" w:rsidRPr="00000000" w14:paraId="0000009C">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11.3. Ichimlik suvi uchun bo’sh idishlar, gel qadoqlari va batonchiklarni ichimlik punktlarida (axlat idishiga tashlash) qoldirish kerak. </w:t>
      </w:r>
      <w:r w:rsidDel="00000000" w:rsidR="00000000" w:rsidRPr="00000000">
        <w:rPr>
          <w:rtl w:val="0"/>
        </w:rPr>
      </w:r>
    </w:p>
    <w:p w:rsidR="00000000" w:rsidDel="00000000" w:rsidP="00000000" w:rsidRDefault="00000000" w:rsidRPr="00000000" w14:paraId="0000009D">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E">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F">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b w:val="1"/>
          <w:bCs w:val="1"/>
          <w:rtl w:val="0"/>
        </w:rPr>
        <w:t xml:space="preserve">12. TOMOSHABINLARDAN YORDAM OLISH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A0">
      <w:pPr>
        <w:spacing w:after="0" w:line="240" w:lineRule="auto"/>
        <w:jc w:val="both"/>
        <w:rPr>
          <w:rFonts w:ascii="Arial" w:cs="Arial" w:eastAsia="Arial" w:hAnsi="Arial"/>
        </w:rPr>
      </w:pPr>
      <w:r w:rsidDel="00000000" w:rsidR="00000000" w:rsidRPr="00000000">
        <w:rPr>
          <w:rFonts w:ascii="Arial" w:cs="Arial" w:eastAsia="Arial" w:hAnsi="Arial"/>
          <w:rtl w:val="0"/>
        </w:rPr>
        <w:t xml:space="preserve">Yugurish paytida tomoshabinlardan ishtirokchiga yordam berish (suv berish, qo’lqoplar, kiyimlar va boshqalar) ta’qiqlanadi, qoidabuzarlik hollarida – bunday ishtirokchi ogohlantirishsiz diskvalifikatsiya qilinadi. </w:t>
      </w:r>
    </w:p>
    <w:p w:rsidR="00000000" w:rsidDel="00000000" w:rsidP="00000000" w:rsidRDefault="00000000" w:rsidRPr="00000000" w14:paraId="000000A1">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2">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b w:val="1"/>
          <w:bCs w:val="1"/>
          <w:rtl w:val="0"/>
        </w:rPr>
        <w:t xml:space="preserve">13. TA’QIQLAR VA CHEKLOVLAR </w:t>
      </w:r>
      <w:r w:rsidDel="00000000" w:rsidR="00000000" w:rsidRPr="00000000">
        <w:rPr>
          <w:rtl w:val="0"/>
        </w:rPr>
      </w:r>
    </w:p>
    <w:p w:rsidR="00000000" w:rsidDel="00000000" w:rsidP="00000000" w:rsidRDefault="00000000" w:rsidRPr="00000000" w14:paraId="000000A3">
      <w:pPr>
        <w:spacing w:after="0" w:line="240" w:lineRule="auto"/>
        <w:jc w:val="both"/>
        <w:rPr>
          <w:rFonts w:ascii="Arial" w:cs="Arial" w:eastAsia="Arial" w:hAnsi="Arial"/>
        </w:rPr>
      </w:pPr>
      <w:r w:rsidDel="00000000" w:rsidR="00000000" w:rsidRPr="00000000">
        <w:rPr>
          <w:rFonts w:ascii="Arial" w:cs="Arial" w:eastAsia="Arial" w:hAnsi="Arial"/>
          <w:rtl w:val="0"/>
        </w:rPr>
        <w:t xml:space="preserve">13.1. Ishtirokchilarga quyidagilar ta’qiqlanadi:</w:t>
      </w:r>
    </w:p>
    <w:p w:rsidR="00000000" w:rsidDel="00000000" w:rsidP="00000000" w:rsidRDefault="00000000" w:rsidRPr="00000000" w14:paraId="000000A4">
      <w:pPr>
        <w:numPr>
          <w:ilvl w:val="0"/>
          <w:numId w:val="2"/>
        </w:numPr>
        <w:spacing w:after="0" w:line="240" w:lineRule="auto"/>
        <w:ind w:left="720" w:hanging="360"/>
        <w:jc w:val="both"/>
        <w:rPr>
          <w:sz w:val="18"/>
          <w:szCs w:val="18"/>
        </w:rPr>
      </w:pPr>
      <w:r w:rsidDel="00000000" w:rsidR="00000000" w:rsidRPr="00000000">
        <w:rPr>
          <w:rFonts w:ascii="Arial" w:cs="Arial" w:eastAsia="Arial" w:hAnsi="Arial"/>
          <w:rtl w:val="0"/>
        </w:rPr>
        <w:t xml:space="preserve">boshqa ishtirokchilarga shikast yetkazishi mumkin bo'lgan metall tikanlar yoki narsalar bilan poyabzaldan foydalanish. </w:t>
      </w:r>
      <w:r w:rsidDel="00000000" w:rsidR="00000000" w:rsidRPr="00000000">
        <w:rPr>
          <w:rtl w:val="0"/>
        </w:rPr>
      </w:r>
    </w:p>
    <w:p w:rsidR="00000000" w:rsidDel="00000000" w:rsidP="00000000" w:rsidRDefault="00000000" w:rsidRPr="00000000" w14:paraId="000000A5">
      <w:pPr>
        <w:numPr>
          <w:ilvl w:val="0"/>
          <w:numId w:val="2"/>
        </w:numPr>
        <w:spacing w:after="0" w:line="240" w:lineRule="auto"/>
        <w:ind w:left="720" w:hanging="360"/>
        <w:jc w:val="both"/>
        <w:rPr>
          <w:sz w:val="18"/>
          <w:szCs w:val="18"/>
        </w:rPr>
      </w:pPr>
      <w:r w:rsidDel="00000000" w:rsidR="00000000" w:rsidRPr="00000000">
        <w:rPr>
          <w:rFonts w:ascii="Arial" w:cs="Arial" w:eastAsia="Arial" w:hAnsi="Arial"/>
          <w:rtl w:val="0"/>
        </w:rPr>
        <w:t xml:space="preserve">masofani bosib o'tishda minigarnituralar, mobil telefonlar va boshqa aloqa vositalaridan foydalanish. </w:t>
      </w:r>
      <w:r w:rsidDel="00000000" w:rsidR="00000000" w:rsidRPr="00000000">
        <w:rPr>
          <w:rtl w:val="0"/>
        </w:rPr>
      </w:r>
    </w:p>
    <w:p w:rsidR="00000000" w:rsidDel="00000000" w:rsidP="00000000" w:rsidRDefault="00000000" w:rsidRPr="00000000" w14:paraId="000000A6">
      <w:pPr>
        <w:numPr>
          <w:ilvl w:val="0"/>
          <w:numId w:val="2"/>
        </w:numPr>
        <w:spacing w:after="0" w:line="240" w:lineRule="auto"/>
        <w:ind w:left="720" w:hanging="360"/>
        <w:jc w:val="both"/>
        <w:rPr>
          <w:sz w:val="18"/>
          <w:szCs w:val="18"/>
        </w:rPr>
      </w:pPr>
      <w:r w:rsidDel="00000000" w:rsidR="00000000" w:rsidRPr="00000000">
        <w:rPr>
          <w:rFonts w:ascii="Arial" w:cs="Arial" w:eastAsia="Arial" w:hAnsi="Arial"/>
          <w:rtl w:val="0"/>
        </w:rPr>
        <w:t xml:space="preserve">yopishtiruvchi moddalar, magneziyadan foydalanish. </w:t>
      </w:r>
      <w:r w:rsidDel="00000000" w:rsidR="00000000" w:rsidRPr="00000000">
        <w:rPr>
          <w:rtl w:val="0"/>
        </w:rPr>
      </w:r>
    </w:p>
    <w:p w:rsidR="00000000" w:rsidDel="00000000" w:rsidP="00000000" w:rsidRDefault="00000000" w:rsidRPr="00000000" w14:paraId="000000A7">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13.2. Qo’lni himoya qilish qo’lqoplariga ruxsat beriladi. </w:t>
      </w:r>
      <w:r w:rsidDel="00000000" w:rsidR="00000000" w:rsidRPr="00000000">
        <w:rPr>
          <w:rtl w:val="0"/>
        </w:rPr>
      </w:r>
    </w:p>
    <w:p w:rsidR="00000000" w:rsidDel="00000000" w:rsidP="00000000" w:rsidRDefault="00000000" w:rsidRPr="00000000" w14:paraId="000000A8">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13.3. Tomoshabinlar to'siq lentasi orqasida qolishlari kerak, tomoshabinlarning yo'lak ichidagi harakati ishtirokchini kuzatib qo’yish deb hisoblanadi. Kuzatib qo’yish qoidalari buzilgan hollarda – ishtirokchi diskvalifikatsiya qilinadi. Bundan tashqari tomoshabinlar start olgan ishtirokchilarning to’siqlardan oshishlarini kuzatishlari mumkin, bunda ular to’siq (rama)dan kamida 1 m yoki chegara lentasidan kamida 1 m masofada bo’lishlari kerak. </w:t>
      </w:r>
      <w:r w:rsidDel="00000000" w:rsidR="00000000" w:rsidRPr="00000000">
        <w:rPr>
          <w:rtl w:val="0"/>
        </w:rPr>
      </w:r>
    </w:p>
    <w:p w:rsidR="00000000" w:rsidDel="00000000" w:rsidP="00000000" w:rsidRDefault="00000000" w:rsidRPr="00000000" w14:paraId="000000A9">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13.4. Ishtirokchining tadbir xizmat xodimi va tadbirning boshqa ishtirokchilariga nisbatan sportga oid bo’lmagan xulq-atvori hollarida, – diskvalifikatsiya qilinadi.</w:t>
      </w:r>
      <w:r w:rsidDel="00000000" w:rsidR="00000000" w:rsidRPr="00000000">
        <w:rPr>
          <w:rtl w:val="0"/>
        </w:rPr>
      </w:r>
    </w:p>
    <w:p w:rsidR="00000000" w:rsidDel="00000000" w:rsidP="00000000" w:rsidRDefault="00000000" w:rsidRPr="00000000" w14:paraId="000000AA">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B">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b w:val="1"/>
          <w:bCs w:val="1"/>
          <w:rtl w:val="0"/>
        </w:rPr>
        <w:t xml:space="preserve">14. XRONOMETRAJ</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AC">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14.1. Musobaqalarda elektron xronometraj tizimi ishlatiladi: start va finish, hamda trassadagi o’rta nuqtalar aloqasiz elektron chiplar yordamida qayd qilinadi.</w:t>
      </w:r>
    </w:p>
    <w:p w:rsidR="00000000" w:rsidDel="00000000" w:rsidP="00000000" w:rsidRDefault="00000000" w:rsidRPr="00000000" w14:paraId="000000AD">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14.2. startdan oldin har bir ishtirokchi hujjatlarni tekshirish paytida beriladigan elektron xronometraj chipi beriladi. </w:t>
      </w:r>
    </w:p>
    <w:p w:rsidR="00000000" w:rsidDel="00000000" w:rsidP="00000000" w:rsidRDefault="00000000" w:rsidRPr="00000000" w14:paraId="000000AE">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14.3. Ishtirokchi elektron chipni saqlas javobgarligini o’z zimmasiga oladi va uni sport tadbiri tashkilotchisiga soz holatda qaytarishga majbur.</w:t>
      </w:r>
    </w:p>
    <w:p w:rsidR="00000000" w:rsidDel="00000000" w:rsidP="00000000" w:rsidRDefault="00000000" w:rsidRPr="00000000" w14:paraId="000000AF">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14.4. Elektron xronometraj chipi musobaqa tashkilotchilariga finish zonasida beriladi. </w:t>
      </w:r>
    </w:p>
    <w:p w:rsidR="00000000" w:rsidDel="00000000" w:rsidP="00000000" w:rsidRDefault="00000000" w:rsidRPr="00000000" w14:paraId="000000B0">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14.5. Chip yoqolganda ishtirokchi zudlik bilan bu haqida musobaqa tashkilotchilarga xabar berishi kerak.  </w:t>
      </w:r>
    </w:p>
    <w:p w:rsidR="00000000" w:rsidDel="00000000" w:rsidP="00000000" w:rsidRDefault="00000000" w:rsidRPr="00000000" w14:paraId="000000B1">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14.6. Elektron chip yoqolgan yoki shikastlangan  hollarda sababidan qat’iy nazar ishtirokchi 1 500 000 so’m miqdorida to’lab berishi shart. </w:t>
      </w:r>
    </w:p>
    <w:p w:rsidR="00000000" w:rsidDel="00000000" w:rsidP="00000000" w:rsidRDefault="00000000" w:rsidRPr="00000000" w14:paraId="000000B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3">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15. MUKOFOTLASH </w:t>
      </w:r>
    </w:p>
    <w:p w:rsidR="00000000" w:rsidDel="00000000" w:rsidP="00000000" w:rsidRDefault="00000000" w:rsidRPr="00000000" w14:paraId="000000B4">
      <w:pPr>
        <w:spacing w:after="0" w:line="240" w:lineRule="auto"/>
        <w:jc w:val="both"/>
        <w:rPr>
          <w:rFonts w:ascii="Arial" w:cs="Arial" w:eastAsia="Arial" w:hAnsi="Arial"/>
        </w:rPr>
      </w:pPr>
      <w:r w:rsidDel="00000000" w:rsidR="00000000" w:rsidRPr="00000000">
        <w:rPr>
          <w:rFonts w:ascii="Arial" w:cs="Arial" w:eastAsia="Arial" w:hAnsi="Arial"/>
          <w:rtl w:val="0"/>
        </w:rPr>
        <w:t xml:space="preserve">15.1. Barcha ishtirokchilar musobaqa yakunda finishyor esdalik medalini oladilar.</w:t>
      </w:r>
    </w:p>
    <w:p w:rsidR="00000000" w:rsidDel="00000000" w:rsidP="00000000" w:rsidRDefault="00000000" w:rsidRPr="00000000" w14:paraId="000000B5">
      <w:pPr>
        <w:spacing w:after="0" w:line="240" w:lineRule="auto"/>
        <w:jc w:val="both"/>
        <w:rPr>
          <w:rFonts w:ascii="Arial" w:cs="Arial" w:eastAsia="Arial" w:hAnsi="Arial"/>
        </w:rPr>
      </w:pPr>
      <w:r w:rsidDel="00000000" w:rsidR="00000000" w:rsidRPr="00000000">
        <w:rPr>
          <w:rFonts w:ascii="Arial" w:cs="Arial" w:eastAsia="Arial" w:hAnsi="Arial"/>
          <w:rtl w:val="0"/>
        </w:rPr>
        <w:t xml:space="preserve">15.2. G’olib va sovrindorlar tegishli toifalarda rasmiy natijalar yakuniga ko’ra aniqlanadi.</w:t>
      </w:r>
    </w:p>
    <w:p w:rsidR="00000000" w:rsidDel="00000000" w:rsidP="00000000" w:rsidRDefault="00000000" w:rsidRPr="00000000" w14:paraId="000000B6">
      <w:pPr>
        <w:spacing w:after="0" w:line="240" w:lineRule="auto"/>
        <w:jc w:val="both"/>
        <w:rPr>
          <w:rFonts w:ascii="Arial" w:cs="Arial" w:eastAsia="Arial" w:hAnsi="Arial"/>
        </w:rPr>
      </w:pPr>
      <w:r w:rsidDel="00000000" w:rsidR="00000000" w:rsidRPr="00000000">
        <w:rPr>
          <w:rFonts w:ascii="Arial" w:cs="Arial" w:eastAsia="Arial" w:hAnsi="Arial"/>
          <w:rtl w:val="0"/>
        </w:rPr>
        <w:t xml:space="preserve">15.3. G’olib va sovrindorlarnig mukofotlash tartibi, shakli va hajmi (jumladan pul mukofotlari, qimmatli sovg’alar va rag’batlantirishning boshqa shakllari) Tashkilotchi tomonidan aniqlanadi va qo’shimcha chop qilinadigan texnik ma’lumotlardan ko’rsatiladi.</w:t>
      </w:r>
    </w:p>
    <w:p w:rsidR="00000000" w:rsidDel="00000000" w:rsidP="00000000" w:rsidRDefault="00000000" w:rsidRPr="00000000" w14:paraId="000000B7">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8">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b w:val="1"/>
          <w:bCs w:val="1"/>
          <w:rtl w:val="0"/>
        </w:rPr>
        <w:t xml:space="preserve">16. NATIJALARNI BEKOR QILISH </w:t>
      </w:r>
      <w:r w:rsidDel="00000000" w:rsidR="00000000" w:rsidRPr="00000000">
        <w:rPr>
          <w:rtl w:val="0"/>
        </w:rPr>
      </w:r>
    </w:p>
    <w:p w:rsidR="00000000" w:rsidDel="00000000" w:rsidP="00000000" w:rsidRDefault="00000000" w:rsidRPr="00000000" w14:paraId="000000B9">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Ishtirokchi natijalari quyidagi holatlarda hisoblanmaydi:  </w:t>
      </w:r>
      <w:r w:rsidDel="00000000" w:rsidR="00000000" w:rsidRPr="00000000">
        <w:rPr>
          <w:rtl w:val="0"/>
        </w:rPr>
      </w:r>
    </w:p>
    <w:p w:rsidR="00000000" w:rsidDel="00000000" w:rsidP="00000000" w:rsidRDefault="00000000" w:rsidRPr="00000000" w14:paraId="000000BA">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1. Ishtirokchi masofani bosib o’tish tartibini qisqartirdi.  </w:t>
      </w:r>
      <w:r w:rsidDel="00000000" w:rsidR="00000000" w:rsidRPr="00000000">
        <w:rPr>
          <w:rtl w:val="0"/>
        </w:rPr>
      </w:r>
    </w:p>
    <w:p w:rsidR="00000000" w:rsidDel="00000000" w:rsidP="00000000" w:rsidRDefault="00000000" w:rsidRPr="00000000" w14:paraId="000000BB">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2. Ishtirokchining yo'nalish davomida biron bir oraliq nuqtada chip ko'rsatkichi yo'q.  </w:t>
      </w:r>
      <w:r w:rsidDel="00000000" w:rsidR="00000000" w:rsidRPr="00000000">
        <w:rPr>
          <w:rtl w:val="0"/>
        </w:rPr>
      </w:r>
    </w:p>
    <w:p w:rsidR="00000000" w:rsidDel="00000000" w:rsidP="00000000" w:rsidRDefault="00000000" w:rsidRPr="00000000" w14:paraId="000000BC">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3. Ishtirokchi boshqa odamga ro’yxatga olingan raqam ostida startga yoki boshqa masofaga chiqdi.  </w:t>
      </w:r>
      <w:r w:rsidDel="00000000" w:rsidR="00000000" w:rsidRPr="00000000">
        <w:rPr>
          <w:rtl w:val="0"/>
        </w:rPr>
      </w:r>
    </w:p>
    <w:p w:rsidR="00000000" w:rsidDel="00000000" w:rsidP="00000000" w:rsidRDefault="00000000" w:rsidRPr="00000000" w14:paraId="000000BD">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4. Ishtirokchi rasmiy startgacha yoki start yopilgandan keyin start oldi. </w:t>
      </w:r>
      <w:r w:rsidDel="00000000" w:rsidR="00000000" w:rsidRPr="00000000">
        <w:rPr>
          <w:rtl w:val="0"/>
        </w:rPr>
      </w:r>
    </w:p>
    <w:p w:rsidR="00000000" w:rsidDel="00000000" w:rsidP="00000000" w:rsidRDefault="00000000" w:rsidRPr="00000000" w14:paraId="000000BE">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5. Musobaqa shifokori (maofaning istalgan nuqtasida) ishtirokchining salomatligi tufayli uni poygadan chiqarishga qaror qildi.</w:t>
      </w:r>
      <w:r w:rsidDel="00000000" w:rsidR="00000000" w:rsidRPr="00000000">
        <w:rPr>
          <w:rtl w:val="0"/>
        </w:rPr>
      </w:r>
    </w:p>
    <w:p w:rsidR="00000000" w:rsidDel="00000000" w:rsidP="00000000" w:rsidRDefault="00000000" w:rsidRPr="00000000" w14:paraId="000000BF">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6. Xronometraj elektron chipiga shikast yetgan yoki yoqolgan.</w:t>
      </w:r>
      <w:r w:rsidDel="00000000" w:rsidR="00000000" w:rsidRPr="00000000">
        <w:rPr>
          <w:rtl w:val="0"/>
        </w:rPr>
      </w:r>
    </w:p>
    <w:p w:rsidR="00000000" w:rsidDel="00000000" w:rsidP="00000000" w:rsidRDefault="00000000" w:rsidRPr="00000000" w14:paraId="000000C0">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7. Ishtirokchi to’siqlardan oshish, poyga qoidalarini buzganda, marshal uni poygadan chetlashish huquqiga ega.  </w:t>
      </w:r>
      <w:r w:rsidDel="00000000" w:rsidR="00000000" w:rsidRPr="00000000">
        <w:rPr>
          <w:rtl w:val="0"/>
        </w:rPr>
      </w:r>
    </w:p>
    <w:p w:rsidR="00000000" w:rsidDel="00000000" w:rsidP="00000000" w:rsidRDefault="00000000" w:rsidRPr="00000000" w14:paraId="000000C1">
      <w:pPr>
        <w:spacing w:after="0" w:line="240" w:lineRule="auto"/>
        <w:jc w:val="both"/>
        <w:rPr>
          <w:rFonts w:ascii="Arial" w:cs="Arial" w:eastAsia="Arial" w:hAnsi="Arial"/>
          <w:b w:val="1"/>
          <w:bCs w:val="1"/>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17. REGLAMENTGA O’ZGARTIRISHLAR KIRITISH</w:t>
      </w:r>
    </w:p>
    <w:p w:rsidR="00000000" w:rsidDel="00000000" w:rsidP="00000000" w:rsidRDefault="00000000" w:rsidRPr="00000000" w14:paraId="000000C2">
      <w:pPr>
        <w:spacing w:after="0" w:line="240" w:lineRule="auto"/>
        <w:jc w:val="both"/>
        <w:rPr>
          <w:rFonts w:ascii="Arial" w:cs="Arial" w:eastAsia="Arial" w:hAnsi="Arial"/>
        </w:rPr>
      </w:pPr>
      <w:r w:rsidDel="00000000" w:rsidR="00000000" w:rsidRPr="00000000">
        <w:rPr>
          <w:rFonts w:ascii="Arial" w:cs="Arial" w:eastAsia="Arial" w:hAnsi="Arial"/>
          <w:rtl w:val="0"/>
        </w:rPr>
        <w:t xml:space="preserve">Tashkilotchi mazkur Reglamentga jumladan tadbir sanasi, vaqti yoki joyiga o’zgartirish kiritish huquqiga ega.</w:t>
      </w:r>
    </w:p>
    <w:p w:rsidR="00000000" w:rsidDel="00000000" w:rsidP="00000000" w:rsidRDefault="00000000" w:rsidRPr="00000000" w14:paraId="000000C3">
      <w:pPr>
        <w:spacing w:after="0" w:line="240" w:lineRule="auto"/>
        <w:jc w:val="both"/>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C4">
      <w:pPr>
        <w:spacing w:after="0" w:line="240" w:lineRule="auto"/>
        <w:jc w:val="both"/>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Barcha o’zgartirishlar yoki yangiliklar Telegram-kanalda e’lon qilib boriladi:  @Ultimate_Man25</w:t>
      </w:r>
      <w:r w:rsidDel="00000000" w:rsidR="00000000" w:rsidRPr="00000000">
        <w:rPr>
          <w:rtl w:val="0"/>
        </w:rPr>
      </w:r>
    </w:p>
    <w:p w:rsidR="00000000" w:rsidDel="00000000" w:rsidP="00000000" w:rsidRDefault="00000000" w:rsidRPr="00000000" w14:paraId="000000C5">
      <w:pPr>
        <w:spacing w:after="0" w:line="240" w:lineRule="auto"/>
        <w:rPr>
          <w:rFonts w:ascii="Quattrocento Sans" w:cs="Quattrocento Sans" w:eastAsia="Quattrocento Sans" w:hAnsi="Quattrocento Sans"/>
          <w:sz w:val="18"/>
          <w:szCs w:val="18"/>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7">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18. YAKUNIY QOIDALAR</w:t>
      </w:r>
    </w:p>
    <w:p w:rsidR="00000000" w:rsidDel="00000000" w:rsidP="00000000" w:rsidRDefault="00000000" w:rsidRPr="00000000" w14:paraId="000000C8">
      <w:pPr>
        <w:spacing w:after="0" w:line="240" w:lineRule="auto"/>
        <w:jc w:val="both"/>
        <w:rPr>
          <w:rFonts w:ascii="Arial" w:cs="Arial" w:eastAsia="Arial" w:hAnsi="Arial"/>
        </w:rPr>
      </w:pPr>
      <w:r w:rsidDel="00000000" w:rsidR="00000000" w:rsidRPr="00000000">
        <w:rPr>
          <w:rFonts w:ascii="Arial" w:cs="Arial" w:eastAsia="Arial" w:hAnsi="Arial"/>
          <w:rtl w:val="0"/>
        </w:rPr>
        <w:t xml:space="preserve">18.1. Mazkur Reglament Tashkilotchining rasmiy axborot resurslarida chop etilgan sanadan qonuniy kuchga kiradi va tomonlar tomonidan majburiyatlarning to’liq bajarilguniga qadar amal qiladi.</w:t>
      </w:r>
    </w:p>
    <w:p w:rsidR="00000000" w:rsidDel="00000000" w:rsidP="00000000" w:rsidRDefault="00000000" w:rsidRPr="00000000" w14:paraId="000000C9">
      <w:pPr>
        <w:spacing w:after="0" w:line="240" w:lineRule="auto"/>
        <w:jc w:val="both"/>
        <w:rPr>
          <w:rFonts w:ascii="Arial" w:cs="Arial" w:eastAsia="Arial" w:hAnsi="Arial"/>
        </w:rPr>
      </w:pPr>
      <w:r w:rsidDel="00000000" w:rsidR="00000000" w:rsidRPr="00000000">
        <w:rPr>
          <w:rFonts w:ascii="Arial" w:cs="Arial" w:eastAsia="Arial" w:hAnsi="Arial"/>
          <w:rtl w:val="0"/>
        </w:rPr>
        <w:t xml:space="preserve">18.2. Yengib bo’lmaydigan kuch (fors-major) holatlari sodir bo’lganda, jumladan lekin cheklanmagan holda: tabiiy ofatlar, yomon ob havo sharoitlari, davlat organlarining qarorlari, ishtirokchilarning hayoti va salomatligiga tahdidlar, ommaviy tartibsizliklar, favqulotda hodisalar, Tashkilotchi quyidagi huquqlarga ega:</w:t>
      </w:r>
    </w:p>
    <w:p w:rsidR="00000000" w:rsidDel="00000000" w:rsidP="00000000" w:rsidRDefault="00000000" w:rsidRPr="00000000" w14:paraId="000000CA">
      <w:pPr>
        <w:numPr>
          <w:ilvl w:val="0"/>
          <w:numId w:val="3"/>
        </w:numPr>
        <w:spacing w:after="0" w:line="240" w:lineRule="auto"/>
        <w:ind w:left="720" w:hanging="360"/>
        <w:jc w:val="both"/>
        <w:rPr/>
      </w:pPr>
      <w:r w:rsidDel="00000000" w:rsidR="00000000" w:rsidRPr="00000000">
        <w:rPr>
          <w:rFonts w:ascii="Arial" w:cs="Arial" w:eastAsia="Arial" w:hAnsi="Arial"/>
          <w:rtl w:val="0"/>
        </w:rPr>
        <w:t xml:space="preserve">Musobaqa o’tkazish sanasini o’zgartirish;</w:t>
      </w:r>
    </w:p>
    <w:p w:rsidR="00000000" w:rsidDel="00000000" w:rsidP="00000000" w:rsidRDefault="00000000" w:rsidRPr="00000000" w14:paraId="000000CB">
      <w:pPr>
        <w:numPr>
          <w:ilvl w:val="0"/>
          <w:numId w:val="3"/>
        </w:numPr>
        <w:spacing w:after="0" w:line="240" w:lineRule="auto"/>
        <w:ind w:left="720" w:hanging="360"/>
        <w:jc w:val="both"/>
        <w:rPr/>
      </w:pPr>
      <w:r w:rsidDel="00000000" w:rsidR="00000000" w:rsidRPr="00000000">
        <w:rPr>
          <w:rFonts w:ascii="Arial" w:cs="Arial" w:eastAsia="Arial" w:hAnsi="Arial"/>
          <w:rtl w:val="0"/>
        </w:rPr>
        <w:t xml:space="preserve">Masofa marshrutini o’zgartirish;</w:t>
      </w:r>
    </w:p>
    <w:p w:rsidR="00000000" w:rsidDel="00000000" w:rsidP="00000000" w:rsidRDefault="00000000" w:rsidRPr="00000000" w14:paraId="000000CC">
      <w:pPr>
        <w:numPr>
          <w:ilvl w:val="0"/>
          <w:numId w:val="3"/>
        </w:numPr>
        <w:spacing w:after="0" w:line="240" w:lineRule="auto"/>
        <w:ind w:left="720" w:hanging="360"/>
        <w:jc w:val="both"/>
        <w:rPr/>
      </w:pPr>
      <w:r w:rsidDel="00000000" w:rsidR="00000000" w:rsidRPr="00000000">
        <w:rPr>
          <w:rFonts w:ascii="Arial" w:cs="Arial" w:eastAsia="Arial" w:hAnsi="Arial"/>
          <w:rtl w:val="0"/>
        </w:rPr>
        <w:t xml:space="preserve">Masofani yoki to’siqlar sonini qisqartirish;</w:t>
      </w:r>
    </w:p>
    <w:p w:rsidR="00000000" w:rsidDel="00000000" w:rsidP="00000000" w:rsidRDefault="00000000" w:rsidRPr="00000000" w14:paraId="000000CD">
      <w:pPr>
        <w:numPr>
          <w:ilvl w:val="0"/>
          <w:numId w:val="3"/>
        </w:numPr>
        <w:spacing w:after="0" w:line="240" w:lineRule="auto"/>
        <w:ind w:left="720" w:hanging="360"/>
        <w:jc w:val="both"/>
        <w:rPr/>
      </w:pPr>
      <w:r w:rsidDel="00000000" w:rsidR="00000000" w:rsidRPr="00000000">
        <w:rPr>
          <w:rFonts w:ascii="Arial" w:cs="Arial" w:eastAsia="Arial" w:hAnsi="Arial"/>
          <w:rtl w:val="0"/>
        </w:rPr>
        <w:t xml:space="preserve">Tadbirni to’xtatish yoki o’tkazishni bekor qilish.</w:t>
      </w:r>
    </w:p>
    <w:p w:rsidR="00000000" w:rsidDel="00000000" w:rsidP="00000000" w:rsidRDefault="00000000" w:rsidRPr="00000000" w14:paraId="000000CE">
      <w:pPr>
        <w:spacing w:after="0" w:line="240" w:lineRule="auto"/>
        <w:jc w:val="both"/>
        <w:rPr>
          <w:rFonts w:ascii="Arial" w:cs="Arial" w:eastAsia="Arial" w:hAnsi="Arial"/>
        </w:rPr>
      </w:pPr>
      <w:r w:rsidDel="00000000" w:rsidR="00000000" w:rsidRPr="00000000">
        <w:rPr>
          <w:rFonts w:ascii="Arial" w:cs="Arial" w:eastAsia="Arial" w:hAnsi="Arial"/>
          <w:rtl w:val="0"/>
        </w:rPr>
        <w:t xml:space="preserve">18.3. Musobqani o’tkazish bilan bog’liq yuzaga keladigan barcha nizolar kelishuv yo’li bilan hal qilinadi. Nizolar kelishuv yo’li bilan hal qilinmaganda ular Tashkilotchi joylashgan manzil bo’yicha O’zbekiston Respublikasi tegishli sudida ko’rib chiqiladi.</w:t>
      </w:r>
    </w:p>
    <w:p w:rsidR="00000000" w:rsidDel="00000000" w:rsidP="00000000" w:rsidRDefault="00000000" w:rsidRPr="00000000" w14:paraId="000000CF">
      <w:pPr>
        <w:spacing w:after="0" w:line="240" w:lineRule="auto"/>
        <w:jc w:val="both"/>
        <w:rPr>
          <w:rFonts w:ascii="Arial" w:cs="Arial" w:eastAsia="Arial" w:hAnsi="Arial"/>
        </w:rPr>
      </w:pPr>
      <w:r w:rsidDel="00000000" w:rsidR="00000000" w:rsidRPr="00000000">
        <w:rPr>
          <w:rFonts w:ascii="Arial" w:cs="Arial" w:eastAsia="Arial" w:hAnsi="Arial"/>
          <w:rtl w:val="0"/>
        </w:rPr>
        <w:t xml:space="preserve">18.4. Mazkur Reglament bilan tartibga solinmagan masalalar O’zbekiston Respublikasi qonunchiligiga muvofiq tartibga solinadi. </w:t>
      </w:r>
    </w:p>
    <w:p w:rsidR="00000000" w:rsidDel="00000000" w:rsidP="00000000" w:rsidRDefault="00000000" w:rsidRPr="00000000" w14:paraId="000000D0">
      <w:pPr>
        <w:spacing w:after="0" w:line="240" w:lineRule="auto"/>
        <w:jc w:val="both"/>
        <w:rPr>
          <w:rFonts w:ascii="Arial" w:cs="Arial" w:eastAsia="Arial" w:hAnsi="Arial"/>
        </w:rPr>
      </w:pPr>
      <w:r w:rsidDel="00000000" w:rsidR="00000000" w:rsidRPr="00000000">
        <w:rPr>
          <w:rFonts w:ascii="Arial" w:cs="Arial" w:eastAsia="Arial" w:hAnsi="Arial"/>
          <w:rtl w:val="0"/>
        </w:rPr>
        <w:t xml:space="preserve">18.5. Reglament alohida qoidalari haqiqiy emas deb topilsa, qolgan qoidalar o’zining yuridik kuchini saqlab qoladi.</w:t>
      </w:r>
    </w:p>
    <w:p w:rsidR="00000000" w:rsidDel="00000000" w:rsidP="00000000" w:rsidRDefault="00000000" w:rsidRPr="00000000" w14:paraId="000000D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3">
      <w:pPr>
        <w:spacing w:after="0" w:line="240" w:lineRule="auto"/>
        <w:jc w:val="both"/>
        <w:rPr>
          <w:rFonts w:ascii="Arial" w:cs="Arial" w:eastAsia="Arial" w:hAnsi="Arial"/>
        </w:rPr>
      </w:pPr>
      <w:r w:rsidDel="00000000" w:rsidR="00000000" w:rsidRPr="00000000">
        <w:rPr>
          <w:rFonts w:ascii="Arial" w:cs="Arial" w:eastAsia="Arial" w:hAnsi="Arial"/>
          <w:b w:val="1"/>
          <w:bCs w:val="1"/>
          <w:rtl w:val="0"/>
        </w:rPr>
        <w:t xml:space="preserve">Aloqalar:</w:t>
      </w:r>
      <w:r w:rsidDel="00000000" w:rsidR="00000000" w:rsidRPr="00000000">
        <w:rPr>
          <w:rFonts w:ascii="Arial" w:cs="Arial" w:eastAsia="Arial" w:hAnsi="Arial"/>
          <w:rtl w:val="0"/>
        </w:rPr>
        <w:br w:type="textWrapping"/>
        <w:t xml:space="preserve">Musobaqa bilan bog’liq istalgan masalalar yuzasidan quyidagi telefon raqamlar bilan bog’lanishingiz mumkin:</w:t>
      </w:r>
    </w:p>
    <w:p w:rsidR="00000000" w:rsidDel="00000000" w:rsidP="00000000" w:rsidRDefault="00000000" w:rsidRPr="00000000" w14:paraId="000000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sz w:val="22"/>
          <w:szCs w:val="22"/>
          <w:rtl w:val="0"/>
        </w:rPr>
        <w:t xml:space="preserve">+998 93 041 41 27</w:t>
      </w:r>
    </w:p>
    <w:p w:rsidR="00000000" w:rsidDel="00000000" w:rsidP="00000000" w:rsidRDefault="00000000" w:rsidRPr="00000000" w14:paraId="000000D6">
      <w:pPr>
        <w:rPr/>
      </w:pPr>
      <w:r w:rsidDel="00000000" w:rsidR="00000000" w:rsidRPr="00000000">
        <w:rPr>
          <w:rFonts w:ascii="Arial" w:cs="Arial" w:eastAsia="Arial" w:hAnsi="Arial"/>
          <w:sz w:val="22"/>
          <w:szCs w:val="22"/>
          <w:rtl w:val="0"/>
        </w:rPr>
        <w:t xml:space="preserve">+998 94 938 63 88</w:t>
      </w: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